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75FC64" w14:textId="5EF5BBC4" w:rsidR="008553F8" w:rsidRDefault="00EF73FC" w:rsidP="005C552C">
      <w:pPr>
        <w:spacing w:after="0"/>
        <w:ind w:left="-142"/>
        <w:jc w:val="center"/>
        <w:rPr>
          <w:rFonts w:ascii="Times New Roman" w:hAnsi="Times New Roman" w:cs="Times New Roman"/>
          <w:b/>
          <w:sz w:val="28"/>
          <w:szCs w:val="28"/>
          <w:lang w:val="en-US"/>
        </w:rPr>
      </w:pPr>
      <w:r w:rsidRPr="0092784B">
        <w:rPr>
          <w:rFonts w:ascii="Times New Roman" w:hAnsi="Times New Roman" w:cs="Times New Roman"/>
          <w:b/>
          <w:sz w:val="28"/>
          <w:szCs w:val="28"/>
          <w:lang w:val="en-US"/>
        </w:rPr>
        <w:t>T</w:t>
      </w:r>
      <w:r w:rsidR="00AA6927" w:rsidRPr="0092784B">
        <w:rPr>
          <w:rFonts w:ascii="Times New Roman" w:hAnsi="Times New Roman" w:cs="Times New Roman"/>
          <w:b/>
          <w:sz w:val="28"/>
          <w:szCs w:val="28"/>
          <w:lang w:val="en-US"/>
        </w:rPr>
        <w:t xml:space="preserve">opics for the </w:t>
      </w:r>
      <w:r w:rsidR="0092784B" w:rsidRPr="0092784B">
        <w:rPr>
          <w:rFonts w:ascii="Times New Roman" w:hAnsi="Times New Roman" w:cs="Times New Roman"/>
          <w:b/>
          <w:sz w:val="28"/>
          <w:szCs w:val="28"/>
          <w:lang w:val="en-US"/>
        </w:rPr>
        <w:t>StudentDigitalFest</w:t>
      </w:r>
    </w:p>
    <w:p w14:paraId="4670F1A0" w14:textId="77777777" w:rsidR="0092784B" w:rsidRPr="0092784B" w:rsidRDefault="0092784B" w:rsidP="005C552C">
      <w:pPr>
        <w:spacing w:after="0"/>
        <w:ind w:left="-142"/>
        <w:jc w:val="center"/>
        <w:rPr>
          <w:rFonts w:ascii="Times New Roman" w:hAnsi="Times New Roman" w:cs="Times New Roman"/>
          <w:b/>
          <w:sz w:val="28"/>
          <w:szCs w:val="28"/>
          <w:lang w:val="en-US"/>
        </w:rPr>
      </w:pPr>
      <w:bookmarkStart w:id="0" w:name="_GoBack"/>
      <w:bookmarkEnd w:id="0"/>
    </w:p>
    <w:tbl>
      <w:tblPr>
        <w:tblStyle w:val="a4"/>
        <w:tblW w:w="9605"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05"/>
      </w:tblGrid>
      <w:tr w:rsidR="005C552C" w:rsidRPr="005C552C" w14:paraId="445D018A" w14:textId="77777777" w:rsidTr="0092784B">
        <w:tc>
          <w:tcPr>
            <w:tcW w:w="9605" w:type="dxa"/>
          </w:tcPr>
          <w:p w14:paraId="766037FB" w14:textId="77777777" w:rsidR="00546554" w:rsidRPr="0092784B" w:rsidRDefault="00546554" w:rsidP="0092784B">
            <w:pPr>
              <w:pStyle w:val="a3"/>
              <w:numPr>
                <w:ilvl w:val="0"/>
                <w:numId w:val="3"/>
              </w:numPr>
              <w:tabs>
                <w:tab w:val="left" w:pos="589"/>
              </w:tabs>
              <w:ind w:left="306" w:hanging="65"/>
              <w:jc w:val="both"/>
              <w:rPr>
                <w:rFonts w:ascii="Times New Roman" w:hAnsi="Times New Roman" w:cs="Times New Roman"/>
                <w:b/>
                <w:color w:val="000000" w:themeColor="text1"/>
                <w:sz w:val="28"/>
                <w:szCs w:val="28"/>
                <w:u w:val="single"/>
              </w:rPr>
            </w:pPr>
            <w:r w:rsidRPr="0092784B">
              <w:rPr>
                <w:rFonts w:ascii="Times New Roman" w:hAnsi="Times New Roman" w:cs="Times New Roman"/>
                <w:b/>
                <w:color w:val="000000" w:themeColor="text1"/>
                <w:sz w:val="28"/>
                <w:szCs w:val="28"/>
                <w:u w:val="single"/>
              </w:rPr>
              <w:t>Develop a stand-alone MAASP (MAASP maximum allowable annular surface pressure) calculator based on the ISO/TS 16530-2 and API 90-2 guidelines.</w:t>
            </w:r>
          </w:p>
          <w:p w14:paraId="6450861A" w14:textId="77777777" w:rsidR="00546554" w:rsidRPr="0092784B" w:rsidRDefault="00546554" w:rsidP="0092784B">
            <w:pPr>
              <w:tabs>
                <w:tab w:val="left" w:pos="589"/>
              </w:tabs>
              <w:ind w:left="306" w:hanging="65"/>
              <w:jc w:val="both"/>
              <w:rPr>
                <w:rFonts w:ascii="Times New Roman" w:hAnsi="Times New Roman" w:cs="Times New Roman"/>
                <w:color w:val="000000" w:themeColor="text1"/>
                <w:sz w:val="28"/>
                <w:szCs w:val="28"/>
              </w:rPr>
            </w:pPr>
            <w:r w:rsidRPr="0092784B">
              <w:rPr>
                <w:rFonts w:ascii="Times New Roman" w:hAnsi="Times New Roman" w:cs="Times New Roman"/>
                <w:color w:val="000000" w:themeColor="text1"/>
                <w:sz w:val="28"/>
                <w:szCs w:val="28"/>
              </w:rPr>
              <w:t>The MAASP calculator will be used to ease the manual calculation done today and shall include the following input variables</w:t>
            </w:r>
            <w:r w:rsidR="0027703B" w:rsidRPr="0092784B">
              <w:rPr>
                <w:rFonts w:ascii="Times New Roman" w:hAnsi="Times New Roman" w:cs="Times New Roman"/>
                <w:color w:val="000000" w:themeColor="text1"/>
                <w:sz w:val="28"/>
                <w:szCs w:val="28"/>
              </w:rPr>
              <w:t>:</w:t>
            </w:r>
          </w:p>
          <w:p w14:paraId="00357F45" w14:textId="77777777" w:rsidR="00546554" w:rsidRPr="0092784B" w:rsidRDefault="00546554" w:rsidP="0092784B">
            <w:pPr>
              <w:pStyle w:val="a3"/>
              <w:numPr>
                <w:ilvl w:val="0"/>
                <w:numId w:val="2"/>
              </w:numPr>
              <w:tabs>
                <w:tab w:val="left" w:pos="589"/>
              </w:tabs>
              <w:ind w:left="306" w:hanging="65"/>
              <w:contextualSpacing w:val="0"/>
              <w:jc w:val="both"/>
              <w:rPr>
                <w:rFonts w:ascii="Times New Roman" w:hAnsi="Times New Roman" w:cs="Times New Roman"/>
                <w:color w:val="000000" w:themeColor="text1"/>
                <w:sz w:val="28"/>
                <w:szCs w:val="28"/>
              </w:rPr>
            </w:pPr>
            <w:r w:rsidRPr="0092784B">
              <w:rPr>
                <w:rFonts w:ascii="Times New Roman" w:hAnsi="Times New Roman" w:cs="Times New Roman"/>
                <w:color w:val="000000" w:themeColor="text1"/>
                <w:sz w:val="28"/>
                <w:szCs w:val="28"/>
              </w:rPr>
              <w:t>Tubing size, grade and weight</w:t>
            </w:r>
          </w:p>
          <w:p w14:paraId="1F603C28" w14:textId="77777777" w:rsidR="00546554" w:rsidRPr="0092784B" w:rsidRDefault="00546554" w:rsidP="0092784B">
            <w:pPr>
              <w:pStyle w:val="a3"/>
              <w:numPr>
                <w:ilvl w:val="0"/>
                <w:numId w:val="2"/>
              </w:numPr>
              <w:tabs>
                <w:tab w:val="left" w:pos="589"/>
              </w:tabs>
              <w:ind w:left="306" w:hanging="65"/>
              <w:contextualSpacing w:val="0"/>
              <w:jc w:val="both"/>
              <w:rPr>
                <w:rFonts w:ascii="Times New Roman" w:hAnsi="Times New Roman" w:cs="Times New Roman"/>
                <w:color w:val="000000" w:themeColor="text1"/>
                <w:sz w:val="28"/>
                <w:szCs w:val="28"/>
              </w:rPr>
            </w:pPr>
            <w:r w:rsidRPr="0092784B">
              <w:rPr>
                <w:rFonts w:ascii="Times New Roman" w:hAnsi="Times New Roman" w:cs="Times New Roman"/>
                <w:color w:val="000000" w:themeColor="text1"/>
                <w:sz w:val="28"/>
                <w:szCs w:val="28"/>
              </w:rPr>
              <w:t xml:space="preserve">Tubing wear based on either </w:t>
            </w:r>
          </w:p>
          <w:p w14:paraId="49F085F3" w14:textId="77777777" w:rsidR="00546554" w:rsidRPr="0092784B" w:rsidRDefault="00546554" w:rsidP="0092784B">
            <w:pPr>
              <w:pStyle w:val="a3"/>
              <w:numPr>
                <w:ilvl w:val="1"/>
                <w:numId w:val="2"/>
              </w:numPr>
              <w:tabs>
                <w:tab w:val="left" w:pos="589"/>
              </w:tabs>
              <w:ind w:left="589" w:hanging="65"/>
              <w:contextualSpacing w:val="0"/>
              <w:jc w:val="both"/>
              <w:rPr>
                <w:rFonts w:ascii="Times New Roman" w:hAnsi="Times New Roman" w:cs="Times New Roman"/>
                <w:color w:val="000000" w:themeColor="text1"/>
                <w:sz w:val="28"/>
                <w:szCs w:val="28"/>
              </w:rPr>
            </w:pPr>
            <w:r w:rsidRPr="0092784B">
              <w:rPr>
                <w:rFonts w:ascii="Times New Roman" w:hAnsi="Times New Roman" w:cs="Times New Roman"/>
                <w:color w:val="000000" w:themeColor="text1"/>
                <w:sz w:val="28"/>
                <w:szCs w:val="28"/>
              </w:rPr>
              <w:t>Caliper Result</w:t>
            </w:r>
          </w:p>
          <w:p w14:paraId="2B4FA514" w14:textId="77777777" w:rsidR="00546554" w:rsidRPr="0092784B" w:rsidRDefault="00546554" w:rsidP="0092784B">
            <w:pPr>
              <w:pStyle w:val="a3"/>
              <w:numPr>
                <w:ilvl w:val="1"/>
                <w:numId w:val="2"/>
              </w:numPr>
              <w:tabs>
                <w:tab w:val="left" w:pos="589"/>
              </w:tabs>
              <w:ind w:left="589" w:hanging="65"/>
              <w:contextualSpacing w:val="0"/>
              <w:jc w:val="both"/>
              <w:rPr>
                <w:rFonts w:ascii="Times New Roman" w:hAnsi="Times New Roman" w:cs="Times New Roman"/>
                <w:color w:val="000000" w:themeColor="text1"/>
                <w:sz w:val="28"/>
                <w:szCs w:val="28"/>
              </w:rPr>
            </w:pPr>
            <w:r w:rsidRPr="0092784B">
              <w:rPr>
                <w:rFonts w:ascii="Times New Roman" w:hAnsi="Times New Roman" w:cs="Times New Roman"/>
                <w:color w:val="000000" w:themeColor="text1"/>
                <w:sz w:val="28"/>
                <w:szCs w:val="28"/>
              </w:rPr>
              <w:t xml:space="preserve">Simple de-rating based on API-90-2 </w:t>
            </w:r>
          </w:p>
          <w:p w14:paraId="297CB607" w14:textId="77777777" w:rsidR="00546554" w:rsidRPr="0092784B" w:rsidRDefault="00546554" w:rsidP="0092784B">
            <w:pPr>
              <w:pStyle w:val="a3"/>
              <w:numPr>
                <w:ilvl w:val="0"/>
                <w:numId w:val="2"/>
              </w:numPr>
              <w:tabs>
                <w:tab w:val="left" w:pos="589"/>
              </w:tabs>
              <w:ind w:left="306" w:hanging="65"/>
              <w:contextualSpacing w:val="0"/>
              <w:jc w:val="both"/>
              <w:rPr>
                <w:rFonts w:ascii="Times New Roman" w:hAnsi="Times New Roman" w:cs="Times New Roman"/>
                <w:color w:val="000000" w:themeColor="text1"/>
                <w:sz w:val="28"/>
                <w:szCs w:val="28"/>
              </w:rPr>
            </w:pPr>
            <w:r w:rsidRPr="0092784B">
              <w:rPr>
                <w:rFonts w:ascii="Times New Roman" w:hAnsi="Times New Roman" w:cs="Times New Roman"/>
                <w:color w:val="000000" w:themeColor="text1"/>
                <w:sz w:val="28"/>
                <w:szCs w:val="28"/>
              </w:rPr>
              <w:t>Casing size, size , grade and weight</w:t>
            </w:r>
          </w:p>
          <w:p w14:paraId="305FE224" w14:textId="77777777" w:rsidR="00546554" w:rsidRPr="0092784B" w:rsidRDefault="00546554" w:rsidP="0092784B">
            <w:pPr>
              <w:pStyle w:val="a3"/>
              <w:numPr>
                <w:ilvl w:val="0"/>
                <w:numId w:val="2"/>
              </w:numPr>
              <w:tabs>
                <w:tab w:val="left" w:pos="589"/>
              </w:tabs>
              <w:ind w:left="306" w:hanging="65"/>
              <w:contextualSpacing w:val="0"/>
              <w:jc w:val="both"/>
              <w:rPr>
                <w:rFonts w:ascii="Times New Roman" w:hAnsi="Times New Roman" w:cs="Times New Roman"/>
                <w:color w:val="000000" w:themeColor="text1"/>
                <w:sz w:val="28"/>
                <w:szCs w:val="28"/>
              </w:rPr>
            </w:pPr>
            <w:r w:rsidRPr="0092784B">
              <w:rPr>
                <w:rFonts w:ascii="Times New Roman" w:hAnsi="Times New Roman" w:cs="Times New Roman"/>
                <w:color w:val="000000" w:themeColor="text1"/>
                <w:sz w:val="28"/>
                <w:szCs w:val="28"/>
              </w:rPr>
              <w:t xml:space="preserve">Casing wear calculations based on </w:t>
            </w:r>
          </w:p>
          <w:p w14:paraId="69735060" w14:textId="77777777" w:rsidR="00546554" w:rsidRPr="0092784B" w:rsidRDefault="00546554" w:rsidP="0092784B">
            <w:pPr>
              <w:pStyle w:val="a3"/>
              <w:numPr>
                <w:ilvl w:val="1"/>
                <w:numId w:val="2"/>
              </w:numPr>
              <w:tabs>
                <w:tab w:val="left" w:pos="589"/>
                <w:tab w:val="left" w:pos="873"/>
              </w:tabs>
              <w:ind w:left="731" w:hanging="142"/>
              <w:contextualSpacing w:val="0"/>
              <w:jc w:val="both"/>
              <w:rPr>
                <w:rFonts w:ascii="Times New Roman" w:hAnsi="Times New Roman" w:cs="Times New Roman"/>
                <w:color w:val="000000" w:themeColor="text1"/>
                <w:sz w:val="28"/>
                <w:szCs w:val="28"/>
              </w:rPr>
            </w:pPr>
            <w:r w:rsidRPr="0092784B">
              <w:rPr>
                <w:rFonts w:ascii="Times New Roman" w:hAnsi="Times New Roman" w:cs="Times New Roman"/>
                <w:color w:val="000000" w:themeColor="text1"/>
                <w:sz w:val="28"/>
                <w:szCs w:val="28"/>
              </w:rPr>
              <w:t>Caliper Result</w:t>
            </w:r>
          </w:p>
          <w:p w14:paraId="07DF4FCA" w14:textId="77777777" w:rsidR="00546554" w:rsidRPr="0092784B" w:rsidRDefault="00546554" w:rsidP="0092784B">
            <w:pPr>
              <w:pStyle w:val="a3"/>
              <w:numPr>
                <w:ilvl w:val="1"/>
                <w:numId w:val="2"/>
              </w:numPr>
              <w:tabs>
                <w:tab w:val="left" w:pos="589"/>
                <w:tab w:val="left" w:pos="873"/>
              </w:tabs>
              <w:ind w:left="731" w:hanging="142"/>
              <w:contextualSpacing w:val="0"/>
              <w:jc w:val="both"/>
              <w:rPr>
                <w:rFonts w:ascii="Times New Roman" w:hAnsi="Times New Roman" w:cs="Times New Roman"/>
                <w:color w:val="000000" w:themeColor="text1"/>
                <w:sz w:val="28"/>
                <w:szCs w:val="28"/>
              </w:rPr>
            </w:pPr>
            <w:r w:rsidRPr="0092784B">
              <w:rPr>
                <w:rFonts w:ascii="Times New Roman" w:hAnsi="Times New Roman" w:cs="Times New Roman"/>
                <w:color w:val="000000" w:themeColor="text1"/>
                <w:sz w:val="28"/>
                <w:szCs w:val="28"/>
              </w:rPr>
              <w:t xml:space="preserve">Simple de-rating based on API-90-2 </w:t>
            </w:r>
          </w:p>
          <w:p w14:paraId="1D04B4DA" w14:textId="77777777" w:rsidR="00546554" w:rsidRPr="0092784B" w:rsidRDefault="00546554" w:rsidP="0092784B">
            <w:pPr>
              <w:pStyle w:val="a3"/>
              <w:numPr>
                <w:ilvl w:val="0"/>
                <w:numId w:val="2"/>
              </w:numPr>
              <w:tabs>
                <w:tab w:val="left" w:pos="589"/>
              </w:tabs>
              <w:ind w:left="306" w:hanging="65"/>
              <w:contextualSpacing w:val="0"/>
              <w:jc w:val="both"/>
              <w:rPr>
                <w:rFonts w:ascii="Times New Roman" w:hAnsi="Times New Roman" w:cs="Times New Roman"/>
                <w:color w:val="000000" w:themeColor="text1"/>
                <w:sz w:val="28"/>
                <w:szCs w:val="28"/>
              </w:rPr>
            </w:pPr>
            <w:r w:rsidRPr="0092784B">
              <w:rPr>
                <w:rFonts w:ascii="Times New Roman" w:hAnsi="Times New Roman" w:cs="Times New Roman"/>
                <w:color w:val="000000" w:themeColor="text1"/>
                <w:sz w:val="28"/>
                <w:szCs w:val="28"/>
              </w:rPr>
              <w:t>Fluid densities in the different annuli</w:t>
            </w:r>
          </w:p>
          <w:p w14:paraId="589AD913" w14:textId="77777777" w:rsidR="00546554" w:rsidRPr="0092784B" w:rsidRDefault="00546554" w:rsidP="0092784B">
            <w:pPr>
              <w:pStyle w:val="a3"/>
              <w:numPr>
                <w:ilvl w:val="0"/>
                <w:numId w:val="2"/>
              </w:numPr>
              <w:tabs>
                <w:tab w:val="left" w:pos="589"/>
              </w:tabs>
              <w:ind w:left="306" w:hanging="65"/>
              <w:contextualSpacing w:val="0"/>
              <w:jc w:val="both"/>
              <w:rPr>
                <w:rFonts w:ascii="Times New Roman" w:hAnsi="Times New Roman" w:cs="Times New Roman"/>
                <w:color w:val="000000" w:themeColor="text1"/>
                <w:sz w:val="28"/>
                <w:szCs w:val="28"/>
              </w:rPr>
            </w:pPr>
            <w:r w:rsidRPr="0092784B">
              <w:rPr>
                <w:rFonts w:ascii="Times New Roman" w:hAnsi="Times New Roman" w:cs="Times New Roman"/>
                <w:color w:val="000000" w:themeColor="text1"/>
                <w:sz w:val="28"/>
                <w:szCs w:val="28"/>
              </w:rPr>
              <w:t>Top of cement outside the different casing(s)</w:t>
            </w:r>
          </w:p>
          <w:p w14:paraId="47868B7D" w14:textId="77777777" w:rsidR="00546554" w:rsidRPr="0092784B" w:rsidRDefault="00546554" w:rsidP="0092784B">
            <w:pPr>
              <w:pStyle w:val="a3"/>
              <w:numPr>
                <w:ilvl w:val="0"/>
                <w:numId w:val="2"/>
              </w:numPr>
              <w:tabs>
                <w:tab w:val="left" w:pos="589"/>
              </w:tabs>
              <w:ind w:left="306" w:hanging="65"/>
              <w:contextualSpacing w:val="0"/>
              <w:jc w:val="both"/>
              <w:rPr>
                <w:rFonts w:ascii="Times New Roman" w:hAnsi="Times New Roman" w:cs="Times New Roman"/>
                <w:color w:val="000000" w:themeColor="text1"/>
                <w:sz w:val="28"/>
                <w:szCs w:val="28"/>
              </w:rPr>
            </w:pPr>
            <w:r w:rsidRPr="0092784B">
              <w:rPr>
                <w:rFonts w:ascii="Times New Roman" w:hAnsi="Times New Roman" w:cs="Times New Roman"/>
                <w:color w:val="000000" w:themeColor="text1"/>
                <w:sz w:val="28"/>
                <w:szCs w:val="28"/>
              </w:rPr>
              <w:t>Simplified MAASP output from the different load conditions</w:t>
            </w:r>
          </w:p>
          <w:p w14:paraId="0FA20F3B" w14:textId="77777777" w:rsidR="00546554" w:rsidRPr="0092784B" w:rsidRDefault="00546554" w:rsidP="0092784B">
            <w:pPr>
              <w:pStyle w:val="a3"/>
              <w:numPr>
                <w:ilvl w:val="1"/>
                <w:numId w:val="2"/>
              </w:numPr>
              <w:tabs>
                <w:tab w:val="left" w:pos="589"/>
              </w:tabs>
              <w:ind w:left="873" w:hanging="284"/>
              <w:contextualSpacing w:val="0"/>
              <w:jc w:val="both"/>
              <w:rPr>
                <w:rFonts w:ascii="Times New Roman" w:hAnsi="Times New Roman" w:cs="Times New Roman"/>
                <w:color w:val="000000" w:themeColor="text1"/>
                <w:sz w:val="28"/>
                <w:szCs w:val="28"/>
              </w:rPr>
            </w:pPr>
            <w:r w:rsidRPr="0092784B">
              <w:rPr>
                <w:rFonts w:ascii="Times New Roman" w:hAnsi="Times New Roman" w:cs="Times New Roman"/>
                <w:color w:val="000000" w:themeColor="text1"/>
                <w:sz w:val="28"/>
                <w:szCs w:val="28"/>
              </w:rPr>
              <w:t>Collapse rating of the completion / well equipment</w:t>
            </w:r>
          </w:p>
          <w:p w14:paraId="572F1596" w14:textId="77777777" w:rsidR="00546554" w:rsidRPr="0092784B" w:rsidRDefault="00546554" w:rsidP="0092784B">
            <w:pPr>
              <w:pStyle w:val="a3"/>
              <w:numPr>
                <w:ilvl w:val="1"/>
                <w:numId w:val="2"/>
              </w:numPr>
              <w:tabs>
                <w:tab w:val="left" w:pos="589"/>
              </w:tabs>
              <w:ind w:left="873" w:hanging="284"/>
              <w:contextualSpacing w:val="0"/>
              <w:jc w:val="both"/>
              <w:rPr>
                <w:rFonts w:ascii="Times New Roman" w:hAnsi="Times New Roman" w:cs="Times New Roman"/>
                <w:color w:val="000000" w:themeColor="text1"/>
                <w:sz w:val="28"/>
                <w:szCs w:val="28"/>
              </w:rPr>
            </w:pPr>
            <w:r w:rsidRPr="0092784B">
              <w:rPr>
                <w:rFonts w:ascii="Times New Roman" w:hAnsi="Times New Roman" w:cs="Times New Roman"/>
                <w:color w:val="000000" w:themeColor="text1"/>
                <w:sz w:val="28"/>
                <w:szCs w:val="28"/>
              </w:rPr>
              <w:t>Burst calculation of the well equipment</w:t>
            </w:r>
          </w:p>
          <w:p w14:paraId="2F2962BE" w14:textId="77777777" w:rsidR="002C6DE8" w:rsidRPr="0092784B" w:rsidRDefault="002C6DE8" w:rsidP="0092784B">
            <w:pPr>
              <w:jc w:val="both"/>
              <w:rPr>
                <w:rFonts w:ascii="Times New Roman" w:hAnsi="Times New Roman" w:cs="Times New Roman"/>
                <w:color w:val="000000" w:themeColor="text1"/>
                <w:sz w:val="28"/>
                <w:szCs w:val="28"/>
                <w:lang w:val="kk-KZ"/>
              </w:rPr>
            </w:pPr>
          </w:p>
          <w:p w14:paraId="3A7595C8" w14:textId="5CA09FDF" w:rsidR="00E34377" w:rsidRPr="0092784B" w:rsidRDefault="00C85817" w:rsidP="0092784B">
            <w:pPr>
              <w:jc w:val="both"/>
              <w:rPr>
                <w:rFonts w:ascii="Times New Roman" w:hAnsi="Times New Roman" w:cs="Times New Roman"/>
                <w:color w:val="000000" w:themeColor="text1"/>
                <w:sz w:val="28"/>
                <w:szCs w:val="28"/>
                <w:lang w:val="kk-KZ"/>
              </w:rPr>
            </w:pPr>
            <w:r w:rsidRPr="0092784B">
              <w:rPr>
                <w:rFonts w:ascii="Times New Roman" w:hAnsi="Times New Roman" w:cs="Times New Roman"/>
                <w:b/>
                <w:color w:val="000000" w:themeColor="text1"/>
                <w:sz w:val="28"/>
                <w:szCs w:val="28"/>
              </w:rPr>
              <w:t>Objective (for what?)</w:t>
            </w:r>
          </w:p>
          <w:p w14:paraId="4C184445" w14:textId="2A6EB8DA" w:rsidR="003658C3" w:rsidRPr="0092784B" w:rsidRDefault="00C85817" w:rsidP="0092784B">
            <w:pPr>
              <w:pStyle w:val="a3"/>
              <w:ind w:left="309"/>
              <w:jc w:val="both"/>
              <w:rPr>
                <w:rFonts w:ascii="Times New Roman" w:hAnsi="Times New Roman" w:cs="Times New Roman"/>
                <w:color w:val="000000" w:themeColor="text1"/>
                <w:sz w:val="28"/>
                <w:szCs w:val="28"/>
                <w:lang w:val="kk-KZ"/>
              </w:rPr>
            </w:pPr>
            <w:r w:rsidRPr="0092784B">
              <w:rPr>
                <w:rFonts w:ascii="Times New Roman" w:hAnsi="Times New Roman" w:cs="Times New Roman"/>
                <w:color w:val="000000" w:themeColor="text1"/>
                <w:sz w:val="28"/>
                <w:szCs w:val="28"/>
                <w:lang w:val="kk-KZ"/>
              </w:rPr>
              <w:t>To standardize the MAASP calculation to ensure repeatability and QA of the calculation and to define the operat</w:t>
            </w:r>
            <w:r w:rsidR="0092784B">
              <w:rPr>
                <w:rFonts w:ascii="Times New Roman" w:hAnsi="Times New Roman" w:cs="Times New Roman"/>
                <w:color w:val="000000" w:themeColor="text1"/>
                <w:sz w:val="28"/>
                <w:szCs w:val="28"/>
                <w:lang w:val="kk-KZ"/>
              </w:rPr>
              <w:t xml:space="preserve">ion envelope of the wells </w:t>
            </w:r>
            <w:r w:rsidR="00251063" w:rsidRPr="0092784B">
              <w:rPr>
                <w:rFonts w:ascii="Times New Roman" w:hAnsi="Times New Roman" w:cs="Times New Roman"/>
                <w:color w:val="000000" w:themeColor="text1"/>
                <w:sz w:val="28"/>
                <w:szCs w:val="28"/>
                <w:lang w:val="kk-KZ"/>
              </w:rPr>
              <w:t xml:space="preserve"> </w:t>
            </w:r>
          </w:p>
          <w:p w14:paraId="4A0B9DCC" w14:textId="77777777" w:rsidR="003658C3" w:rsidRPr="0092784B" w:rsidRDefault="003658C3" w:rsidP="0092784B">
            <w:pPr>
              <w:pStyle w:val="a3"/>
              <w:ind w:left="306" w:firstLine="3"/>
              <w:jc w:val="both"/>
              <w:rPr>
                <w:rFonts w:ascii="Times New Roman" w:hAnsi="Times New Roman" w:cs="Times New Roman"/>
                <w:color w:val="000000" w:themeColor="text1"/>
                <w:sz w:val="28"/>
                <w:szCs w:val="28"/>
                <w:lang w:val="kk-KZ"/>
              </w:rPr>
            </w:pPr>
          </w:p>
          <w:p w14:paraId="6142812C" w14:textId="2F17FDD0" w:rsidR="00BC1448" w:rsidRPr="0092784B" w:rsidRDefault="00C85817" w:rsidP="0092784B">
            <w:pPr>
              <w:jc w:val="both"/>
              <w:rPr>
                <w:rFonts w:ascii="Times New Roman" w:hAnsi="Times New Roman" w:cs="Times New Roman"/>
                <w:color w:val="000000" w:themeColor="text1"/>
                <w:sz w:val="28"/>
                <w:szCs w:val="28"/>
                <w:lang w:val="kk-KZ"/>
              </w:rPr>
            </w:pPr>
            <w:r w:rsidRPr="0092784B">
              <w:rPr>
                <w:rFonts w:ascii="Times New Roman" w:hAnsi="Times New Roman" w:cs="Times New Roman"/>
                <w:b/>
                <w:color w:val="000000" w:themeColor="text1"/>
                <w:sz w:val="28"/>
                <w:szCs w:val="28"/>
                <w:lang w:val="kk-KZ"/>
              </w:rPr>
              <w:t xml:space="preserve">Information to be </w:t>
            </w:r>
            <w:r w:rsidR="0092784B">
              <w:rPr>
                <w:rFonts w:ascii="Times New Roman" w:hAnsi="Times New Roman" w:cs="Times New Roman"/>
                <w:b/>
                <w:color w:val="000000" w:themeColor="text1"/>
                <w:sz w:val="28"/>
                <w:szCs w:val="28"/>
                <w:lang w:val="kk-KZ"/>
              </w:rPr>
              <w:t>provided (which</w:t>
            </w:r>
            <w:r w:rsidRPr="0092784B">
              <w:rPr>
                <w:rFonts w:ascii="Times New Roman" w:hAnsi="Times New Roman" w:cs="Times New Roman"/>
                <w:b/>
                <w:color w:val="000000" w:themeColor="text1"/>
                <w:sz w:val="28"/>
                <w:szCs w:val="28"/>
                <w:lang w:val="kk-KZ"/>
              </w:rPr>
              <w:t xml:space="preserve"> docs/info?)</w:t>
            </w:r>
          </w:p>
          <w:p w14:paraId="14CE93E4" w14:textId="4BF4C772" w:rsidR="000A501F" w:rsidRPr="0092784B" w:rsidRDefault="00F12F0D" w:rsidP="0092784B">
            <w:pPr>
              <w:pStyle w:val="a3"/>
              <w:ind w:left="309"/>
              <w:jc w:val="both"/>
              <w:rPr>
                <w:rFonts w:ascii="Times New Roman" w:hAnsi="Times New Roman" w:cs="Times New Roman"/>
                <w:color w:val="000000" w:themeColor="text1"/>
                <w:sz w:val="28"/>
                <w:szCs w:val="28"/>
                <w:lang w:val="kk-KZ"/>
              </w:rPr>
            </w:pPr>
            <w:r w:rsidRPr="0092784B">
              <w:rPr>
                <w:rFonts w:ascii="Times New Roman" w:hAnsi="Times New Roman" w:cs="Times New Roman"/>
                <w:i/>
                <w:color w:val="000000" w:themeColor="text1"/>
                <w:sz w:val="28"/>
                <w:szCs w:val="28"/>
                <w:lang w:val="kk-KZ"/>
              </w:rPr>
              <w:t xml:space="preserve"> </w:t>
            </w:r>
            <w:r w:rsidR="00C85817" w:rsidRPr="0092784B">
              <w:rPr>
                <w:rFonts w:ascii="Times New Roman" w:hAnsi="Times New Roman" w:cs="Times New Roman"/>
                <w:color w:val="000000" w:themeColor="text1"/>
                <w:sz w:val="28"/>
                <w:szCs w:val="28"/>
                <w:lang w:val="kk-KZ"/>
              </w:rPr>
              <w:t>ISO standard/ KPO Well Integrity Management System (WIMS). API material strength tables</w:t>
            </w:r>
            <w:r w:rsidR="005C552C" w:rsidRPr="0092784B">
              <w:rPr>
                <w:rFonts w:ascii="Times New Roman" w:hAnsi="Times New Roman" w:cs="Times New Roman"/>
                <w:color w:val="000000" w:themeColor="text1"/>
                <w:sz w:val="28"/>
                <w:szCs w:val="28"/>
                <w:lang w:val="kk-KZ"/>
              </w:rPr>
              <w:t xml:space="preserve"> </w:t>
            </w:r>
          </w:p>
          <w:p w14:paraId="4F669CCA" w14:textId="77777777" w:rsidR="003658C3" w:rsidRPr="0092784B" w:rsidRDefault="003658C3" w:rsidP="0092784B">
            <w:pPr>
              <w:pStyle w:val="a3"/>
              <w:ind w:left="306" w:firstLine="3"/>
              <w:jc w:val="both"/>
              <w:rPr>
                <w:rFonts w:ascii="Times New Roman" w:hAnsi="Times New Roman" w:cs="Times New Roman"/>
                <w:color w:val="000000" w:themeColor="text1"/>
                <w:sz w:val="28"/>
                <w:szCs w:val="28"/>
                <w:lang w:val="kk-KZ"/>
              </w:rPr>
            </w:pPr>
          </w:p>
          <w:p w14:paraId="558CD81B" w14:textId="77777777" w:rsidR="005C552C" w:rsidRPr="0092784B" w:rsidRDefault="00C85817" w:rsidP="0092784B">
            <w:pPr>
              <w:jc w:val="both"/>
              <w:rPr>
                <w:rFonts w:ascii="Times New Roman" w:hAnsi="Times New Roman" w:cs="Times New Roman"/>
                <w:color w:val="000000" w:themeColor="text1"/>
                <w:sz w:val="28"/>
                <w:szCs w:val="28"/>
                <w:lang w:val="en-US"/>
              </w:rPr>
            </w:pPr>
            <w:r w:rsidRPr="0092784B">
              <w:rPr>
                <w:rFonts w:ascii="Times New Roman" w:hAnsi="Times New Roman" w:cs="Times New Roman"/>
                <w:b/>
                <w:color w:val="000000" w:themeColor="text1"/>
                <w:sz w:val="28"/>
                <w:szCs w:val="28"/>
                <w:lang w:val="kk-KZ"/>
              </w:rPr>
              <w:t>Output (what is expected?)</w:t>
            </w:r>
          </w:p>
          <w:p w14:paraId="5DF3716B" w14:textId="0894498B" w:rsidR="003658C3" w:rsidRPr="0092784B" w:rsidRDefault="00C85817" w:rsidP="0092784B">
            <w:pPr>
              <w:pStyle w:val="a3"/>
              <w:ind w:left="309"/>
              <w:jc w:val="both"/>
              <w:rPr>
                <w:rFonts w:ascii="Times New Roman" w:hAnsi="Times New Roman" w:cs="Times New Roman"/>
                <w:color w:val="000000" w:themeColor="text1"/>
                <w:sz w:val="28"/>
                <w:szCs w:val="28"/>
                <w:lang w:val="kk-KZ"/>
              </w:rPr>
            </w:pPr>
            <w:r w:rsidRPr="0092784B">
              <w:rPr>
                <w:rFonts w:ascii="Times New Roman" w:hAnsi="Times New Roman" w:cs="Times New Roman"/>
                <w:color w:val="000000" w:themeColor="text1"/>
                <w:sz w:val="28"/>
                <w:szCs w:val="28"/>
                <w:lang w:val="kk-KZ"/>
              </w:rPr>
              <w:t>A simplified and easy to use calculator with standardized input vairables and a clear output that will be used to define the operating envelope is a common way</w:t>
            </w:r>
          </w:p>
          <w:p w14:paraId="66A7EEA5" w14:textId="77777777" w:rsidR="00612D4C" w:rsidRPr="0092784B" w:rsidRDefault="00612D4C" w:rsidP="0092784B">
            <w:pPr>
              <w:pStyle w:val="a3"/>
              <w:jc w:val="both"/>
              <w:rPr>
                <w:rFonts w:ascii="Times New Roman" w:hAnsi="Times New Roman" w:cs="Times New Roman"/>
                <w:color w:val="000000" w:themeColor="text1"/>
                <w:sz w:val="28"/>
                <w:szCs w:val="28"/>
                <w:lang w:val="kk-KZ"/>
              </w:rPr>
            </w:pPr>
          </w:p>
          <w:p w14:paraId="537B1492" w14:textId="77777777" w:rsidR="002D7A55" w:rsidRPr="0092784B" w:rsidRDefault="002D7A55" w:rsidP="0092784B">
            <w:pPr>
              <w:pStyle w:val="a3"/>
              <w:jc w:val="both"/>
              <w:rPr>
                <w:rFonts w:ascii="Times New Roman" w:hAnsi="Times New Roman" w:cs="Times New Roman"/>
                <w:color w:val="000000" w:themeColor="text1"/>
                <w:sz w:val="28"/>
                <w:szCs w:val="28"/>
                <w:lang w:val="kk-KZ"/>
              </w:rPr>
            </w:pPr>
          </w:p>
          <w:p w14:paraId="33D0FCB5" w14:textId="0D93A40B" w:rsidR="00546554" w:rsidRPr="0092784B" w:rsidRDefault="00546554" w:rsidP="0092784B">
            <w:pPr>
              <w:jc w:val="both"/>
              <w:rPr>
                <w:rFonts w:ascii="Times New Roman" w:hAnsi="Times New Roman" w:cs="Times New Roman"/>
                <w:color w:val="000000" w:themeColor="text1"/>
                <w:sz w:val="28"/>
                <w:szCs w:val="28"/>
                <w:lang w:val="kk-KZ"/>
              </w:rPr>
            </w:pPr>
            <w:r w:rsidRPr="0092784B">
              <w:rPr>
                <w:rFonts w:ascii="Times New Roman" w:hAnsi="Times New Roman" w:cs="Times New Roman"/>
                <w:i/>
                <w:color w:val="000000" w:themeColor="text1"/>
                <w:sz w:val="28"/>
                <w:szCs w:val="28"/>
                <w:lang w:val="kk-KZ"/>
              </w:rPr>
              <w:t>A –</w:t>
            </w:r>
            <w:r w:rsidR="005C552C" w:rsidRPr="0092784B">
              <w:rPr>
                <w:rFonts w:ascii="Times New Roman" w:hAnsi="Times New Roman" w:cs="Times New Roman"/>
                <w:i/>
                <w:color w:val="000000" w:themeColor="text1"/>
                <w:sz w:val="28"/>
                <w:szCs w:val="28"/>
                <w:lang w:val="en-US"/>
              </w:rPr>
              <w:t xml:space="preserve"> </w:t>
            </w:r>
            <w:r w:rsidRPr="0092784B">
              <w:rPr>
                <w:rFonts w:ascii="Times New Roman" w:hAnsi="Times New Roman" w:cs="Times New Roman"/>
                <w:color w:val="000000" w:themeColor="text1"/>
                <w:sz w:val="28"/>
                <w:szCs w:val="28"/>
                <w:lang w:val="kk-KZ"/>
              </w:rPr>
              <w:t>Annulus calculation points</w:t>
            </w:r>
            <w:r w:rsidR="005C552C" w:rsidRPr="0092784B">
              <w:rPr>
                <w:rFonts w:ascii="Times New Roman" w:hAnsi="Times New Roman" w:cs="Times New Roman"/>
                <w:i/>
                <w:color w:val="000000" w:themeColor="text1"/>
                <w:sz w:val="28"/>
                <w:szCs w:val="28"/>
                <w:lang w:val="kk-KZ"/>
              </w:rPr>
              <w:t xml:space="preserve"> </w:t>
            </w:r>
          </w:p>
          <w:p w14:paraId="737B7328" w14:textId="77777777" w:rsidR="00546554" w:rsidRPr="0092784B" w:rsidRDefault="00546554" w:rsidP="0092784B">
            <w:pPr>
              <w:jc w:val="both"/>
              <w:rPr>
                <w:rFonts w:ascii="Times New Roman" w:hAnsi="Times New Roman" w:cs="Times New Roman"/>
                <w:i/>
                <w:color w:val="000000" w:themeColor="text1"/>
                <w:sz w:val="28"/>
                <w:szCs w:val="28"/>
              </w:rPr>
            </w:pPr>
            <w:r w:rsidRPr="0092784B">
              <w:rPr>
                <w:rFonts w:ascii="Times New Roman" w:hAnsi="Times New Roman" w:cs="Times New Roman"/>
                <w:i/>
                <w:noProof/>
                <w:color w:val="000000" w:themeColor="text1"/>
                <w:sz w:val="28"/>
                <w:szCs w:val="28"/>
                <w:lang w:val="ru-RU" w:eastAsia="ru-RU"/>
              </w:rPr>
              <w:drawing>
                <wp:inline distT="0" distB="0" distL="0" distR="0" wp14:anchorId="75881384" wp14:editId="0061A7D1">
                  <wp:extent cx="1719072" cy="1783840"/>
                  <wp:effectExtent l="0" t="0" r="0" b="6985"/>
                  <wp:docPr id="3" name="Picture 3" descr="cid:image005.png@01D51170.89FD5C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05.png@01D51170.89FD5CF0"/>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1738315" cy="1803808"/>
                          </a:xfrm>
                          <a:prstGeom prst="rect">
                            <a:avLst/>
                          </a:prstGeom>
                          <a:noFill/>
                          <a:ln>
                            <a:noFill/>
                          </a:ln>
                        </pic:spPr>
                      </pic:pic>
                    </a:graphicData>
                  </a:graphic>
                </wp:inline>
              </w:drawing>
            </w:r>
          </w:p>
          <w:p w14:paraId="61FDC9B4" w14:textId="77777777" w:rsidR="0027703B" w:rsidRPr="0092784B" w:rsidRDefault="0027703B" w:rsidP="0092784B">
            <w:pPr>
              <w:jc w:val="both"/>
              <w:rPr>
                <w:rFonts w:ascii="Times New Roman" w:hAnsi="Times New Roman" w:cs="Times New Roman"/>
                <w:color w:val="000000" w:themeColor="text1"/>
                <w:sz w:val="28"/>
                <w:szCs w:val="28"/>
              </w:rPr>
            </w:pPr>
          </w:p>
          <w:p w14:paraId="602FE81D" w14:textId="77777777" w:rsidR="0027703B" w:rsidRPr="0092784B" w:rsidRDefault="0027703B" w:rsidP="0092784B">
            <w:pPr>
              <w:jc w:val="both"/>
              <w:rPr>
                <w:rFonts w:ascii="Times New Roman" w:hAnsi="Times New Roman" w:cs="Times New Roman"/>
                <w:color w:val="000000" w:themeColor="text1"/>
                <w:sz w:val="28"/>
                <w:szCs w:val="28"/>
              </w:rPr>
            </w:pPr>
          </w:p>
          <w:p w14:paraId="28E885B1" w14:textId="77777777" w:rsidR="0027703B" w:rsidRPr="0092784B" w:rsidRDefault="0027703B" w:rsidP="0092784B">
            <w:pPr>
              <w:jc w:val="both"/>
              <w:rPr>
                <w:rFonts w:ascii="Times New Roman" w:hAnsi="Times New Roman" w:cs="Times New Roman"/>
                <w:color w:val="000000" w:themeColor="text1"/>
                <w:sz w:val="28"/>
                <w:szCs w:val="28"/>
              </w:rPr>
            </w:pPr>
          </w:p>
          <w:p w14:paraId="7B5D9304" w14:textId="77777777" w:rsidR="0027703B" w:rsidRPr="0092784B" w:rsidRDefault="0027703B" w:rsidP="0092784B">
            <w:pPr>
              <w:jc w:val="both"/>
              <w:rPr>
                <w:rFonts w:ascii="Times New Roman" w:hAnsi="Times New Roman" w:cs="Times New Roman"/>
                <w:color w:val="000000" w:themeColor="text1"/>
                <w:sz w:val="28"/>
                <w:szCs w:val="28"/>
              </w:rPr>
            </w:pPr>
          </w:p>
          <w:p w14:paraId="4FDDF7BD" w14:textId="1167079A" w:rsidR="00AF4431" w:rsidRPr="0092784B" w:rsidRDefault="00546554" w:rsidP="0092784B">
            <w:pPr>
              <w:jc w:val="both"/>
              <w:rPr>
                <w:rFonts w:ascii="Times New Roman" w:hAnsi="Times New Roman" w:cs="Times New Roman"/>
                <w:color w:val="000000" w:themeColor="text1"/>
                <w:sz w:val="28"/>
                <w:szCs w:val="28"/>
              </w:rPr>
            </w:pPr>
            <w:r w:rsidRPr="0092784B">
              <w:rPr>
                <w:rFonts w:ascii="Times New Roman" w:hAnsi="Times New Roman" w:cs="Times New Roman"/>
                <w:color w:val="000000" w:themeColor="text1"/>
                <w:sz w:val="28"/>
                <w:szCs w:val="28"/>
              </w:rPr>
              <w:t xml:space="preserve">B – </w:t>
            </w:r>
            <w:r w:rsidRPr="0092784B">
              <w:rPr>
                <w:rFonts w:ascii="Times New Roman" w:hAnsi="Times New Roman" w:cs="Times New Roman"/>
                <w:color w:val="000000" w:themeColor="text1"/>
                <w:sz w:val="28"/>
                <w:szCs w:val="28"/>
                <w:lang w:val="en-US"/>
              </w:rPr>
              <w:t>Annulus</w:t>
            </w:r>
            <w:r w:rsidRPr="0092784B">
              <w:rPr>
                <w:rFonts w:ascii="Times New Roman" w:hAnsi="Times New Roman" w:cs="Times New Roman"/>
                <w:color w:val="000000" w:themeColor="text1"/>
                <w:sz w:val="28"/>
                <w:szCs w:val="28"/>
              </w:rPr>
              <w:t xml:space="preserve"> </w:t>
            </w:r>
            <w:r w:rsidRPr="0092784B">
              <w:rPr>
                <w:rFonts w:ascii="Times New Roman" w:hAnsi="Times New Roman" w:cs="Times New Roman"/>
                <w:color w:val="000000" w:themeColor="text1"/>
                <w:sz w:val="28"/>
                <w:szCs w:val="28"/>
                <w:lang w:val="en-US"/>
              </w:rPr>
              <w:t>calculation</w:t>
            </w:r>
            <w:r w:rsidRPr="0092784B">
              <w:rPr>
                <w:rFonts w:ascii="Times New Roman" w:hAnsi="Times New Roman" w:cs="Times New Roman"/>
                <w:color w:val="000000" w:themeColor="text1"/>
                <w:sz w:val="28"/>
                <w:szCs w:val="28"/>
              </w:rPr>
              <w:t xml:space="preserve"> </w:t>
            </w:r>
            <w:r w:rsidRPr="0092784B">
              <w:rPr>
                <w:rFonts w:ascii="Times New Roman" w:hAnsi="Times New Roman" w:cs="Times New Roman"/>
                <w:color w:val="000000" w:themeColor="text1"/>
                <w:sz w:val="28"/>
                <w:szCs w:val="28"/>
                <w:lang w:val="en-US"/>
              </w:rPr>
              <w:t>points</w:t>
            </w:r>
            <w:r w:rsidR="0092784B" w:rsidRPr="0092784B">
              <w:rPr>
                <w:rFonts w:ascii="Times New Roman" w:hAnsi="Times New Roman" w:cs="Times New Roman"/>
                <w:color w:val="000000" w:themeColor="text1"/>
                <w:sz w:val="28"/>
                <w:szCs w:val="28"/>
              </w:rPr>
              <w:t xml:space="preserve"> </w:t>
            </w:r>
          </w:p>
          <w:p w14:paraId="1175EE19" w14:textId="77777777" w:rsidR="00546554" w:rsidRPr="0092784B" w:rsidRDefault="00546554" w:rsidP="0092784B">
            <w:pPr>
              <w:jc w:val="both"/>
              <w:rPr>
                <w:rFonts w:ascii="Times New Roman" w:hAnsi="Times New Roman" w:cs="Times New Roman"/>
                <w:i/>
                <w:color w:val="000000" w:themeColor="text1"/>
                <w:sz w:val="28"/>
                <w:szCs w:val="28"/>
              </w:rPr>
            </w:pPr>
          </w:p>
          <w:p w14:paraId="743BDFCA" w14:textId="77777777" w:rsidR="00546554" w:rsidRPr="0092784B" w:rsidRDefault="00546554" w:rsidP="0092784B">
            <w:pPr>
              <w:jc w:val="both"/>
              <w:rPr>
                <w:rFonts w:ascii="Times New Roman" w:hAnsi="Times New Roman" w:cs="Times New Roman"/>
                <w:color w:val="000000" w:themeColor="text1"/>
                <w:sz w:val="28"/>
                <w:szCs w:val="28"/>
              </w:rPr>
            </w:pPr>
            <w:r w:rsidRPr="0092784B">
              <w:rPr>
                <w:rFonts w:ascii="Times New Roman" w:hAnsi="Times New Roman" w:cs="Times New Roman"/>
                <w:noProof/>
                <w:color w:val="000000" w:themeColor="text1"/>
                <w:sz w:val="28"/>
                <w:szCs w:val="28"/>
                <w:lang w:val="ru-RU" w:eastAsia="ru-RU"/>
              </w:rPr>
              <w:drawing>
                <wp:inline distT="0" distB="0" distL="0" distR="0" wp14:anchorId="3D6FAFF4" wp14:editId="00BDF1DF">
                  <wp:extent cx="1719072" cy="1806752"/>
                  <wp:effectExtent l="0" t="0" r="0" b="3175"/>
                  <wp:docPr id="2" name="Picture 2" descr="cid:image006.png@01D51170.89FD5C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6.png@01D51170.89FD5CF0"/>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1758693" cy="1848394"/>
                          </a:xfrm>
                          <a:prstGeom prst="rect">
                            <a:avLst/>
                          </a:prstGeom>
                          <a:noFill/>
                          <a:ln>
                            <a:noFill/>
                          </a:ln>
                        </pic:spPr>
                      </pic:pic>
                    </a:graphicData>
                  </a:graphic>
                </wp:inline>
              </w:drawing>
            </w:r>
          </w:p>
          <w:p w14:paraId="380536C1" w14:textId="3B8D35B3" w:rsidR="00AF4431" w:rsidRPr="0092784B" w:rsidRDefault="00546554" w:rsidP="0092784B">
            <w:pPr>
              <w:jc w:val="both"/>
              <w:rPr>
                <w:rFonts w:ascii="Times New Roman" w:hAnsi="Times New Roman" w:cs="Times New Roman"/>
                <w:color w:val="000000" w:themeColor="text1"/>
                <w:sz w:val="28"/>
                <w:szCs w:val="28"/>
              </w:rPr>
            </w:pPr>
            <w:r w:rsidRPr="0092784B">
              <w:rPr>
                <w:rFonts w:ascii="Times New Roman" w:hAnsi="Times New Roman" w:cs="Times New Roman"/>
                <w:color w:val="000000" w:themeColor="text1"/>
                <w:sz w:val="28"/>
                <w:szCs w:val="28"/>
              </w:rPr>
              <w:t xml:space="preserve">C – </w:t>
            </w:r>
            <w:r w:rsidRPr="0092784B">
              <w:rPr>
                <w:rFonts w:ascii="Times New Roman" w:hAnsi="Times New Roman" w:cs="Times New Roman"/>
                <w:color w:val="000000" w:themeColor="text1"/>
                <w:sz w:val="28"/>
                <w:szCs w:val="28"/>
                <w:lang w:val="en-US"/>
              </w:rPr>
              <w:t>Annulus</w:t>
            </w:r>
            <w:r w:rsidRPr="0092784B">
              <w:rPr>
                <w:rFonts w:ascii="Times New Roman" w:hAnsi="Times New Roman" w:cs="Times New Roman"/>
                <w:color w:val="000000" w:themeColor="text1"/>
                <w:sz w:val="28"/>
                <w:szCs w:val="28"/>
              </w:rPr>
              <w:t xml:space="preserve"> </w:t>
            </w:r>
            <w:r w:rsidRPr="0092784B">
              <w:rPr>
                <w:rFonts w:ascii="Times New Roman" w:hAnsi="Times New Roman" w:cs="Times New Roman"/>
                <w:color w:val="000000" w:themeColor="text1"/>
                <w:sz w:val="28"/>
                <w:szCs w:val="28"/>
                <w:lang w:val="en-US"/>
              </w:rPr>
              <w:t>calculation</w:t>
            </w:r>
            <w:r w:rsidRPr="0092784B">
              <w:rPr>
                <w:rFonts w:ascii="Times New Roman" w:hAnsi="Times New Roman" w:cs="Times New Roman"/>
                <w:color w:val="000000" w:themeColor="text1"/>
                <w:sz w:val="28"/>
                <w:szCs w:val="28"/>
              </w:rPr>
              <w:t xml:space="preserve"> </w:t>
            </w:r>
            <w:r w:rsidRPr="0092784B">
              <w:rPr>
                <w:rFonts w:ascii="Times New Roman" w:hAnsi="Times New Roman" w:cs="Times New Roman"/>
                <w:color w:val="000000" w:themeColor="text1"/>
                <w:sz w:val="28"/>
                <w:szCs w:val="28"/>
                <w:lang w:val="en-US"/>
              </w:rPr>
              <w:t>points</w:t>
            </w:r>
            <w:r w:rsidR="0092784B" w:rsidRPr="0092784B">
              <w:rPr>
                <w:rFonts w:ascii="Times New Roman" w:hAnsi="Times New Roman" w:cs="Times New Roman"/>
                <w:color w:val="000000" w:themeColor="text1"/>
                <w:sz w:val="28"/>
                <w:szCs w:val="28"/>
              </w:rPr>
              <w:t xml:space="preserve"> </w:t>
            </w:r>
          </w:p>
          <w:p w14:paraId="3B125305" w14:textId="77777777" w:rsidR="00546554" w:rsidRPr="0092784B" w:rsidRDefault="00546554" w:rsidP="0092784B">
            <w:pPr>
              <w:jc w:val="both"/>
              <w:rPr>
                <w:rFonts w:ascii="Times New Roman" w:hAnsi="Times New Roman" w:cs="Times New Roman"/>
                <w:i/>
                <w:color w:val="000000" w:themeColor="text1"/>
                <w:sz w:val="28"/>
                <w:szCs w:val="28"/>
              </w:rPr>
            </w:pPr>
          </w:p>
          <w:p w14:paraId="4907B68A" w14:textId="77777777" w:rsidR="00546554" w:rsidRPr="0092784B" w:rsidRDefault="00546554" w:rsidP="0092784B">
            <w:pPr>
              <w:jc w:val="both"/>
              <w:rPr>
                <w:rFonts w:ascii="Times New Roman" w:hAnsi="Times New Roman" w:cs="Times New Roman"/>
                <w:color w:val="000000" w:themeColor="text1"/>
                <w:sz w:val="28"/>
                <w:szCs w:val="28"/>
              </w:rPr>
            </w:pPr>
            <w:r w:rsidRPr="0092784B">
              <w:rPr>
                <w:rFonts w:ascii="Times New Roman" w:hAnsi="Times New Roman" w:cs="Times New Roman"/>
                <w:noProof/>
                <w:color w:val="000000" w:themeColor="text1"/>
                <w:sz w:val="28"/>
                <w:szCs w:val="28"/>
                <w:lang w:val="ru-RU" w:eastAsia="ru-RU"/>
              </w:rPr>
              <w:drawing>
                <wp:inline distT="0" distB="0" distL="0" distR="0" wp14:anchorId="11F4ABCA" wp14:editId="726F2B90">
                  <wp:extent cx="1709683" cy="1774739"/>
                  <wp:effectExtent l="0" t="0" r="5080" b="0"/>
                  <wp:docPr id="1" name="Picture 1" descr="cid:image007.png@01D51170.89FD5C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7.png@01D51170.89FD5CF0"/>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1751413" cy="1818056"/>
                          </a:xfrm>
                          <a:prstGeom prst="rect">
                            <a:avLst/>
                          </a:prstGeom>
                          <a:noFill/>
                          <a:ln>
                            <a:noFill/>
                          </a:ln>
                        </pic:spPr>
                      </pic:pic>
                    </a:graphicData>
                  </a:graphic>
                </wp:inline>
              </w:drawing>
            </w:r>
          </w:p>
          <w:p w14:paraId="47F2B029" w14:textId="77777777" w:rsidR="00546554" w:rsidRPr="0092784B" w:rsidRDefault="00546554" w:rsidP="0092784B">
            <w:pPr>
              <w:jc w:val="both"/>
              <w:rPr>
                <w:rFonts w:ascii="Times New Roman" w:hAnsi="Times New Roman" w:cs="Times New Roman"/>
                <w:b/>
                <w:color w:val="000000" w:themeColor="text1"/>
                <w:sz w:val="28"/>
                <w:szCs w:val="28"/>
                <w:lang w:val="en-US"/>
              </w:rPr>
            </w:pPr>
          </w:p>
        </w:tc>
      </w:tr>
      <w:tr w:rsidR="005C552C" w:rsidRPr="005C552C" w14:paraId="533A6D07" w14:textId="77777777" w:rsidTr="0092784B">
        <w:tc>
          <w:tcPr>
            <w:tcW w:w="9605" w:type="dxa"/>
          </w:tcPr>
          <w:p w14:paraId="3F10F382" w14:textId="288F084C" w:rsidR="00D14134" w:rsidRDefault="00546554" w:rsidP="0092784B">
            <w:pPr>
              <w:pStyle w:val="a3"/>
              <w:numPr>
                <w:ilvl w:val="0"/>
                <w:numId w:val="3"/>
              </w:numPr>
              <w:ind w:left="460"/>
              <w:rPr>
                <w:rFonts w:ascii="Times New Roman" w:hAnsi="Times New Roman" w:cs="Times New Roman"/>
                <w:b/>
                <w:sz w:val="28"/>
                <w:szCs w:val="28"/>
                <w:u w:val="single"/>
              </w:rPr>
            </w:pPr>
            <w:r w:rsidRPr="0092784B">
              <w:rPr>
                <w:rFonts w:ascii="Times New Roman" w:hAnsi="Times New Roman" w:cs="Times New Roman"/>
                <w:b/>
                <w:sz w:val="28"/>
                <w:szCs w:val="28"/>
                <w:u w:val="single"/>
              </w:rPr>
              <w:lastRenderedPageBreak/>
              <w:t>Digital solutions in improving the control on vehicles field access in gas hazardous areas</w:t>
            </w:r>
          </w:p>
          <w:p w14:paraId="37D60563" w14:textId="77777777" w:rsidR="0092784B" w:rsidRPr="0092784B" w:rsidRDefault="0092784B" w:rsidP="0092784B">
            <w:pPr>
              <w:pStyle w:val="a3"/>
              <w:ind w:left="460"/>
              <w:rPr>
                <w:rFonts w:ascii="Times New Roman" w:hAnsi="Times New Roman" w:cs="Times New Roman"/>
                <w:b/>
                <w:sz w:val="28"/>
                <w:szCs w:val="28"/>
                <w:u w:val="single"/>
              </w:rPr>
            </w:pPr>
          </w:p>
          <w:p w14:paraId="1747682B" w14:textId="6F073F7E" w:rsidR="003658C3" w:rsidRPr="0092784B" w:rsidRDefault="004328CB" w:rsidP="0092784B">
            <w:pPr>
              <w:ind w:left="100"/>
              <w:jc w:val="both"/>
              <w:rPr>
                <w:rFonts w:ascii="Times New Roman" w:hAnsi="Times New Roman" w:cs="Times New Roman"/>
                <w:color w:val="000000" w:themeColor="text1"/>
                <w:sz w:val="28"/>
                <w:szCs w:val="28"/>
              </w:rPr>
            </w:pPr>
            <w:r w:rsidRPr="0092784B">
              <w:rPr>
                <w:rFonts w:ascii="Times New Roman" w:hAnsi="Times New Roman" w:cs="Times New Roman"/>
                <w:b/>
                <w:bCs/>
                <w:color w:val="000000" w:themeColor="text1"/>
                <w:sz w:val="28"/>
                <w:szCs w:val="28"/>
              </w:rPr>
              <w:t>Objective</w:t>
            </w:r>
            <w:r w:rsidRPr="0092784B">
              <w:rPr>
                <w:rFonts w:ascii="Times New Roman" w:hAnsi="Times New Roman" w:cs="Times New Roman"/>
                <w:b/>
                <w:bCs/>
                <w:color w:val="000000" w:themeColor="text1"/>
                <w:sz w:val="28"/>
                <w:szCs w:val="28"/>
                <w:lang w:val="en-US"/>
              </w:rPr>
              <w:t xml:space="preserve"> (</w:t>
            </w:r>
            <w:r w:rsidRPr="0092784B">
              <w:rPr>
                <w:rFonts w:ascii="Times New Roman" w:hAnsi="Times New Roman" w:cs="Times New Roman"/>
                <w:b/>
                <w:bCs/>
                <w:color w:val="000000" w:themeColor="text1"/>
                <w:sz w:val="28"/>
                <w:szCs w:val="28"/>
              </w:rPr>
              <w:t>for</w:t>
            </w:r>
            <w:r w:rsidRPr="0092784B">
              <w:rPr>
                <w:rFonts w:ascii="Times New Roman" w:hAnsi="Times New Roman" w:cs="Times New Roman"/>
                <w:b/>
                <w:bCs/>
                <w:color w:val="000000" w:themeColor="text1"/>
                <w:sz w:val="28"/>
                <w:szCs w:val="28"/>
                <w:lang w:val="en-US"/>
              </w:rPr>
              <w:t xml:space="preserve"> </w:t>
            </w:r>
            <w:r w:rsidRPr="0092784B">
              <w:rPr>
                <w:rFonts w:ascii="Times New Roman" w:hAnsi="Times New Roman" w:cs="Times New Roman"/>
                <w:b/>
                <w:bCs/>
                <w:color w:val="000000" w:themeColor="text1"/>
                <w:sz w:val="28"/>
                <w:szCs w:val="28"/>
              </w:rPr>
              <w:t>what</w:t>
            </w:r>
            <w:r w:rsidR="003013FC" w:rsidRPr="0092784B">
              <w:rPr>
                <w:rFonts w:ascii="Times New Roman" w:hAnsi="Times New Roman" w:cs="Times New Roman"/>
                <w:b/>
                <w:bCs/>
                <w:color w:val="000000" w:themeColor="text1"/>
                <w:sz w:val="28"/>
                <w:szCs w:val="28"/>
                <w:lang w:val="en-US"/>
              </w:rPr>
              <w:t>?)</w:t>
            </w:r>
          </w:p>
          <w:p w14:paraId="297403CD" w14:textId="29D15491" w:rsidR="003658C3" w:rsidRDefault="00D53AA8" w:rsidP="0092784B">
            <w:pPr>
              <w:pStyle w:val="a3"/>
              <w:tabs>
                <w:tab w:val="left" w:pos="456"/>
              </w:tabs>
              <w:ind w:left="30"/>
              <w:contextualSpacing w:val="0"/>
              <w:rPr>
                <w:rFonts w:ascii="Times New Roman" w:hAnsi="Times New Roman" w:cs="Times New Roman"/>
                <w:color w:val="000000" w:themeColor="text1"/>
                <w:sz w:val="28"/>
                <w:szCs w:val="28"/>
                <w:lang w:val="kk-KZ"/>
              </w:rPr>
            </w:pPr>
            <w:r w:rsidRPr="0092784B">
              <w:rPr>
                <w:rFonts w:ascii="Times New Roman" w:hAnsi="Times New Roman" w:cs="Times New Roman"/>
                <w:color w:val="000000" w:themeColor="text1"/>
                <w:sz w:val="28"/>
                <w:szCs w:val="28"/>
                <w:lang w:val="kk-KZ"/>
              </w:rPr>
              <w:t xml:space="preserve">Deny access to vehicle not working for </w:t>
            </w:r>
            <w:r w:rsidR="0092784B">
              <w:rPr>
                <w:rFonts w:ascii="Times New Roman" w:hAnsi="Times New Roman" w:cs="Times New Roman"/>
                <w:color w:val="000000" w:themeColor="text1"/>
                <w:sz w:val="28"/>
                <w:szCs w:val="28"/>
                <w:lang w:val="en-US"/>
              </w:rPr>
              <w:t>company</w:t>
            </w:r>
            <w:r w:rsidRPr="0092784B">
              <w:rPr>
                <w:rFonts w:ascii="Times New Roman" w:hAnsi="Times New Roman" w:cs="Times New Roman"/>
                <w:color w:val="000000" w:themeColor="text1"/>
                <w:sz w:val="28"/>
                <w:szCs w:val="28"/>
                <w:lang w:val="kk-KZ"/>
              </w:rPr>
              <w:t xml:space="preserve"> Business, Preventing unauthorized entry to gas hazardous areas</w:t>
            </w:r>
            <w:r w:rsidR="003013FC" w:rsidRPr="0092784B">
              <w:rPr>
                <w:rFonts w:ascii="Times New Roman" w:hAnsi="Times New Roman" w:cs="Times New Roman"/>
                <w:color w:val="000000" w:themeColor="text1"/>
                <w:sz w:val="28"/>
                <w:szCs w:val="28"/>
                <w:lang w:val="kk-KZ"/>
              </w:rPr>
              <w:t xml:space="preserve"> </w:t>
            </w:r>
          </w:p>
          <w:p w14:paraId="28996FA6" w14:textId="77777777" w:rsidR="0092784B" w:rsidRPr="0092784B" w:rsidRDefault="0092784B" w:rsidP="0092784B">
            <w:pPr>
              <w:pStyle w:val="a3"/>
              <w:tabs>
                <w:tab w:val="left" w:pos="456"/>
              </w:tabs>
              <w:ind w:left="30"/>
              <w:contextualSpacing w:val="0"/>
              <w:rPr>
                <w:rFonts w:ascii="Times New Roman" w:hAnsi="Times New Roman" w:cs="Times New Roman"/>
                <w:color w:val="000000" w:themeColor="text1"/>
                <w:sz w:val="28"/>
                <w:szCs w:val="28"/>
                <w:lang w:val="kk-KZ"/>
              </w:rPr>
            </w:pPr>
          </w:p>
          <w:p w14:paraId="29EE2234" w14:textId="7C092904" w:rsidR="00BC1448" w:rsidRPr="0092784B" w:rsidRDefault="004328CB" w:rsidP="0092784B">
            <w:pPr>
              <w:tabs>
                <w:tab w:val="left" w:pos="456"/>
              </w:tabs>
              <w:jc w:val="both"/>
              <w:rPr>
                <w:rFonts w:ascii="Times New Roman" w:hAnsi="Times New Roman" w:cs="Times New Roman"/>
                <w:color w:val="000000" w:themeColor="text1"/>
                <w:sz w:val="28"/>
                <w:szCs w:val="28"/>
                <w:lang w:val="kk-KZ"/>
              </w:rPr>
            </w:pPr>
            <w:r w:rsidRPr="0092784B">
              <w:rPr>
                <w:rFonts w:ascii="Times New Roman" w:hAnsi="Times New Roman" w:cs="Times New Roman"/>
                <w:b/>
                <w:bCs/>
                <w:color w:val="000000" w:themeColor="text1"/>
                <w:sz w:val="28"/>
                <w:szCs w:val="28"/>
              </w:rPr>
              <w:t>Information to be</w:t>
            </w:r>
            <w:r w:rsidR="0092784B">
              <w:rPr>
                <w:rFonts w:ascii="Times New Roman" w:hAnsi="Times New Roman" w:cs="Times New Roman"/>
                <w:b/>
                <w:bCs/>
                <w:color w:val="000000" w:themeColor="text1"/>
                <w:sz w:val="28"/>
                <w:szCs w:val="28"/>
              </w:rPr>
              <w:t xml:space="preserve"> provided (which </w:t>
            </w:r>
            <w:r w:rsidR="003013FC" w:rsidRPr="0092784B">
              <w:rPr>
                <w:rFonts w:ascii="Times New Roman" w:hAnsi="Times New Roman" w:cs="Times New Roman"/>
                <w:b/>
                <w:bCs/>
                <w:color w:val="000000" w:themeColor="text1"/>
                <w:sz w:val="28"/>
                <w:szCs w:val="28"/>
              </w:rPr>
              <w:t>docs/info?)</w:t>
            </w:r>
          </w:p>
          <w:p w14:paraId="359A5287" w14:textId="5A46E547" w:rsidR="003658C3" w:rsidRPr="0092784B" w:rsidRDefault="00D53AA8" w:rsidP="0092784B">
            <w:pPr>
              <w:pStyle w:val="a3"/>
              <w:tabs>
                <w:tab w:val="left" w:pos="456"/>
              </w:tabs>
              <w:ind w:left="30"/>
              <w:jc w:val="both"/>
              <w:rPr>
                <w:rFonts w:ascii="Times New Roman" w:hAnsi="Times New Roman" w:cs="Times New Roman"/>
                <w:color w:val="000000" w:themeColor="text1"/>
                <w:sz w:val="28"/>
                <w:szCs w:val="28"/>
                <w:lang w:val="kk-KZ"/>
              </w:rPr>
            </w:pPr>
            <w:r w:rsidRPr="0092784B">
              <w:rPr>
                <w:rFonts w:ascii="Times New Roman" w:hAnsi="Times New Roman" w:cs="Times New Roman"/>
                <w:color w:val="000000" w:themeColor="text1"/>
                <w:sz w:val="28"/>
                <w:szCs w:val="28"/>
                <w:lang w:val="kk-KZ"/>
              </w:rPr>
              <w:t>Safety/Security issues</w:t>
            </w:r>
            <w:r w:rsidR="003013FC" w:rsidRPr="0092784B">
              <w:rPr>
                <w:rFonts w:ascii="Times New Roman" w:hAnsi="Times New Roman" w:cs="Times New Roman"/>
                <w:color w:val="000000" w:themeColor="text1"/>
                <w:sz w:val="28"/>
                <w:szCs w:val="28"/>
                <w:lang w:val="kk-KZ"/>
              </w:rPr>
              <w:t xml:space="preserve"> </w:t>
            </w:r>
            <w:r w:rsidR="00E77693" w:rsidRPr="0092784B">
              <w:rPr>
                <w:rFonts w:ascii="Times New Roman" w:hAnsi="Times New Roman" w:cs="Times New Roman"/>
                <w:color w:val="000000" w:themeColor="text1"/>
                <w:sz w:val="28"/>
                <w:szCs w:val="28"/>
                <w:lang w:val="kk-KZ"/>
              </w:rPr>
              <w:t xml:space="preserve"> </w:t>
            </w:r>
          </w:p>
          <w:p w14:paraId="3055EE90" w14:textId="77777777" w:rsidR="003658C3" w:rsidRPr="0092784B" w:rsidRDefault="003658C3" w:rsidP="0092784B">
            <w:pPr>
              <w:pStyle w:val="a3"/>
              <w:tabs>
                <w:tab w:val="left" w:pos="456"/>
              </w:tabs>
              <w:ind w:left="30"/>
              <w:rPr>
                <w:rFonts w:ascii="Times New Roman" w:hAnsi="Times New Roman" w:cs="Times New Roman"/>
                <w:color w:val="000000" w:themeColor="text1"/>
                <w:sz w:val="28"/>
                <w:szCs w:val="28"/>
                <w:lang w:val="kk-KZ"/>
              </w:rPr>
            </w:pPr>
          </w:p>
          <w:p w14:paraId="6BADE306" w14:textId="6CD6AE8E" w:rsidR="004328CB" w:rsidRPr="0092784B" w:rsidRDefault="004328CB" w:rsidP="0092784B">
            <w:pPr>
              <w:pStyle w:val="a3"/>
              <w:tabs>
                <w:tab w:val="left" w:pos="456"/>
              </w:tabs>
              <w:ind w:left="30"/>
              <w:rPr>
                <w:rFonts w:ascii="Times New Roman" w:hAnsi="Times New Roman" w:cs="Times New Roman"/>
                <w:color w:val="000000" w:themeColor="text1"/>
                <w:sz w:val="28"/>
                <w:szCs w:val="28"/>
                <w:lang w:val="en-US"/>
              </w:rPr>
            </w:pPr>
            <w:r w:rsidRPr="0092784B">
              <w:rPr>
                <w:rFonts w:ascii="Times New Roman" w:hAnsi="Times New Roman" w:cs="Times New Roman"/>
                <w:b/>
                <w:bCs/>
                <w:color w:val="000000" w:themeColor="text1"/>
                <w:sz w:val="28"/>
                <w:szCs w:val="28"/>
                <w:lang w:val="en-US"/>
              </w:rPr>
              <w:t>Output (what is expected?)</w:t>
            </w:r>
          </w:p>
          <w:p w14:paraId="08EB5FC9" w14:textId="02F36EA8" w:rsidR="003658C3" w:rsidRPr="0092784B" w:rsidRDefault="00D53AA8" w:rsidP="0092784B">
            <w:pPr>
              <w:pStyle w:val="a3"/>
              <w:tabs>
                <w:tab w:val="left" w:pos="456"/>
              </w:tabs>
              <w:ind w:left="30"/>
              <w:jc w:val="both"/>
              <w:rPr>
                <w:rFonts w:ascii="Times New Roman" w:hAnsi="Times New Roman" w:cs="Times New Roman"/>
                <w:color w:val="000000" w:themeColor="text1"/>
                <w:sz w:val="28"/>
                <w:szCs w:val="28"/>
                <w:lang w:val="kk-KZ"/>
              </w:rPr>
            </w:pPr>
            <w:r w:rsidRPr="0092784B">
              <w:rPr>
                <w:rFonts w:ascii="Times New Roman" w:hAnsi="Times New Roman" w:cs="Times New Roman"/>
                <w:color w:val="000000" w:themeColor="text1"/>
                <w:sz w:val="28"/>
                <w:szCs w:val="28"/>
                <w:lang w:val="kk-KZ"/>
              </w:rPr>
              <w:t>Separate system from existing EACS – Electronic Access Card System, No delays during vehicle checks. CCTV camera should recognize vehicle license plate at the same time as guard will check driver and passengers cards, Less complicated solution without access levels and ot</w:t>
            </w:r>
            <w:r w:rsidR="003658C3" w:rsidRPr="0092784B">
              <w:rPr>
                <w:rFonts w:ascii="Times New Roman" w:hAnsi="Times New Roman" w:cs="Times New Roman"/>
                <w:color w:val="000000" w:themeColor="text1"/>
                <w:sz w:val="28"/>
                <w:szCs w:val="28"/>
                <w:lang w:val="kk-KZ"/>
              </w:rPr>
              <w:t>her EACS related technicalities</w:t>
            </w:r>
          </w:p>
          <w:p w14:paraId="4B510EE5" w14:textId="77777777" w:rsidR="00546554" w:rsidRPr="0092784B" w:rsidRDefault="00546554" w:rsidP="0092784B">
            <w:pPr>
              <w:pStyle w:val="a3"/>
              <w:ind w:left="460"/>
              <w:jc w:val="both"/>
              <w:rPr>
                <w:rFonts w:ascii="Times New Roman" w:hAnsi="Times New Roman" w:cs="Times New Roman"/>
                <w:color w:val="000000" w:themeColor="text1"/>
                <w:sz w:val="28"/>
                <w:szCs w:val="28"/>
                <w:lang w:val="kk-KZ"/>
              </w:rPr>
            </w:pPr>
          </w:p>
          <w:p w14:paraId="65DD74FA" w14:textId="3309C470" w:rsidR="007571DE" w:rsidRPr="0092784B" w:rsidRDefault="003013FC" w:rsidP="0092784B">
            <w:pPr>
              <w:pStyle w:val="a3"/>
              <w:rPr>
                <w:rFonts w:ascii="Times New Roman" w:hAnsi="Times New Roman" w:cs="Times New Roman"/>
                <w:color w:val="000000" w:themeColor="text1"/>
                <w:sz w:val="28"/>
                <w:szCs w:val="28"/>
                <w:lang w:val="kk-KZ"/>
              </w:rPr>
            </w:pPr>
            <w:r w:rsidRPr="0092784B">
              <w:rPr>
                <w:rFonts w:ascii="Times New Roman" w:hAnsi="Times New Roman" w:cs="Times New Roman"/>
                <w:color w:val="000000" w:themeColor="text1"/>
                <w:sz w:val="28"/>
                <w:szCs w:val="28"/>
                <w:lang w:val="kk-KZ"/>
              </w:rPr>
              <w:t xml:space="preserve">Layout for reference </w:t>
            </w:r>
          </w:p>
          <w:p w14:paraId="7BDD788D" w14:textId="77777777" w:rsidR="00546554" w:rsidRPr="0092784B" w:rsidRDefault="00546554" w:rsidP="0092784B">
            <w:pPr>
              <w:pStyle w:val="a3"/>
              <w:ind w:left="284"/>
              <w:jc w:val="center"/>
              <w:rPr>
                <w:rFonts w:ascii="Times New Roman" w:hAnsi="Times New Roman" w:cs="Times New Roman"/>
                <w:color w:val="000000" w:themeColor="text1"/>
                <w:sz w:val="28"/>
                <w:szCs w:val="28"/>
              </w:rPr>
            </w:pPr>
            <w:r w:rsidRPr="0092784B">
              <w:rPr>
                <w:rFonts w:ascii="Times New Roman" w:hAnsi="Times New Roman" w:cs="Times New Roman"/>
                <w:noProof/>
                <w:color w:val="000000" w:themeColor="text1"/>
                <w:sz w:val="28"/>
                <w:szCs w:val="28"/>
                <w:lang w:val="ru-RU" w:eastAsia="ru-RU"/>
              </w:rPr>
              <w:lastRenderedPageBreak/>
              <w:drawing>
                <wp:inline distT="0" distB="0" distL="0" distR="0" wp14:anchorId="2DE72E15" wp14:editId="18DFBA1E">
                  <wp:extent cx="4520952" cy="343082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BEBA8EAE-BF5A-486C-A8C5-ECC9F3942E4B}">
                                <a14:imgProps xmlns:a14="http://schemas.microsoft.com/office/drawing/2010/main">
                                  <a14:imgLayer r:embed="rId14">
                                    <a14:imgEffect>
                                      <a14:sharpenSoften amount="50000"/>
                                    </a14:imgEffect>
                                  </a14:imgLayer>
                                </a14:imgProps>
                              </a:ext>
                            </a:extLst>
                          </a:blip>
                          <a:stretch>
                            <a:fillRect/>
                          </a:stretch>
                        </pic:blipFill>
                        <pic:spPr>
                          <a:xfrm>
                            <a:off x="0" y="0"/>
                            <a:ext cx="4643052" cy="3523487"/>
                          </a:xfrm>
                          <a:prstGeom prst="rect">
                            <a:avLst/>
                          </a:prstGeom>
                        </pic:spPr>
                      </pic:pic>
                    </a:graphicData>
                  </a:graphic>
                </wp:inline>
              </w:drawing>
            </w:r>
          </w:p>
          <w:p w14:paraId="7A66C257" w14:textId="77777777" w:rsidR="00546554" w:rsidRPr="0092784B" w:rsidRDefault="00546554" w:rsidP="0092784B">
            <w:pPr>
              <w:rPr>
                <w:rFonts w:ascii="Times New Roman" w:hAnsi="Times New Roman" w:cs="Times New Roman"/>
                <w:b/>
                <w:color w:val="000000" w:themeColor="text1"/>
                <w:sz w:val="28"/>
                <w:szCs w:val="28"/>
                <w:lang w:val="ru-RU"/>
              </w:rPr>
            </w:pPr>
          </w:p>
        </w:tc>
      </w:tr>
      <w:tr w:rsidR="005C552C" w:rsidRPr="005C552C" w14:paraId="4183B1DA" w14:textId="77777777" w:rsidTr="0092784B">
        <w:tc>
          <w:tcPr>
            <w:tcW w:w="9605" w:type="dxa"/>
          </w:tcPr>
          <w:p w14:paraId="03759544" w14:textId="2DB24180" w:rsidR="00C17662" w:rsidRPr="0092784B" w:rsidRDefault="000B6170" w:rsidP="0092784B">
            <w:pPr>
              <w:ind w:left="306"/>
              <w:rPr>
                <w:rFonts w:ascii="Times New Roman" w:hAnsi="Times New Roman" w:cs="Times New Roman"/>
                <w:i/>
                <w:sz w:val="28"/>
                <w:szCs w:val="28"/>
                <w:lang w:val="kk-KZ"/>
              </w:rPr>
            </w:pPr>
            <w:r w:rsidRPr="0092784B">
              <w:rPr>
                <w:rFonts w:ascii="Times New Roman" w:hAnsi="Times New Roman" w:cs="Times New Roman"/>
                <w:b/>
                <w:sz w:val="28"/>
                <w:szCs w:val="28"/>
              </w:rPr>
              <w:lastRenderedPageBreak/>
              <w:t xml:space="preserve">      </w:t>
            </w:r>
            <w:r w:rsidR="00BD5480" w:rsidRPr="0092784B">
              <w:rPr>
                <w:rFonts w:ascii="Times New Roman" w:hAnsi="Times New Roman" w:cs="Times New Roman"/>
                <w:b/>
                <w:sz w:val="28"/>
                <w:szCs w:val="28"/>
              </w:rPr>
              <w:t>3</w:t>
            </w:r>
            <w:r w:rsidRPr="0092784B">
              <w:rPr>
                <w:rFonts w:ascii="Times New Roman" w:hAnsi="Times New Roman" w:cs="Times New Roman"/>
                <w:b/>
                <w:sz w:val="28"/>
                <w:szCs w:val="28"/>
              </w:rPr>
              <w:t xml:space="preserve">. </w:t>
            </w:r>
            <w:r w:rsidR="00C17662" w:rsidRPr="0092784B">
              <w:rPr>
                <w:rFonts w:ascii="Times New Roman" w:hAnsi="Times New Roman" w:cs="Times New Roman"/>
                <w:b/>
                <w:sz w:val="28"/>
                <w:szCs w:val="28"/>
              </w:rPr>
              <w:t>Implementation opportunities of an integrated electronic system for regist</w:t>
            </w:r>
            <w:r w:rsidR="00792381" w:rsidRPr="0092784B">
              <w:rPr>
                <w:rFonts w:ascii="Times New Roman" w:hAnsi="Times New Roman" w:cs="Times New Roman"/>
                <w:b/>
                <w:sz w:val="28"/>
                <w:szCs w:val="28"/>
              </w:rPr>
              <w:t xml:space="preserve">ration of </w:t>
            </w:r>
            <w:r w:rsidR="00C17662" w:rsidRPr="0092784B">
              <w:rPr>
                <w:rFonts w:ascii="Times New Roman" w:hAnsi="Times New Roman" w:cs="Times New Roman"/>
                <w:b/>
                <w:sz w:val="28"/>
                <w:szCs w:val="28"/>
              </w:rPr>
              <w:t xml:space="preserve">potential suppliers </w:t>
            </w:r>
            <w:r w:rsidR="00792381" w:rsidRPr="0092784B">
              <w:rPr>
                <w:rFonts w:ascii="Times New Roman" w:hAnsi="Times New Roman" w:cs="Times New Roman"/>
                <w:b/>
                <w:sz w:val="28"/>
                <w:szCs w:val="28"/>
              </w:rPr>
              <w:t xml:space="preserve">in </w:t>
            </w:r>
            <w:r w:rsidR="0092784B">
              <w:rPr>
                <w:rFonts w:ascii="Times New Roman" w:hAnsi="Times New Roman" w:cs="Times New Roman"/>
                <w:b/>
                <w:sz w:val="28"/>
                <w:szCs w:val="28"/>
              </w:rPr>
              <w:t xml:space="preserve">the </w:t>
            </w:r>
            <w:r w:rsidR="0092784B">
              <w:rPr>
                <w:rFonts w:ascii="Times New Roman" w:hAnsi="Times New Roman" w:cs="Times New Roman"/>
                <w:b/>
                <w:sz w:val="28"/>
                <w:szCs w:val="28"/>
                <w:lang w:val="en-US"/>
              </w:rPr>
              <w:t>company</w:t>
            </w:r>
            <w:r w:rsidR="00C17662" w:rsidRPr="0092784B">
              <w:rPr>
                <w:rFonts w:ascii="Times New Roman" w:hAnsi="Times New Roman" w:cs="Times New Roman"/>
                <w:b/>
                <w:sz w:val="28"/>
                <w:szCs w:val="28"/>
              </w:rPr>
              <w:t xml:space="preserve"> database through the </w:t>
            </w:r>
            <w:r w:rsidR="00792381" w:rsidRPr="0092784B">
              <w:rPr>
                <w:rFonts w:ascii="Times New Roman" w:hAnsi="Times New Roman" w:cs="Times New Roman"/>
                <w:b/>
                <w:sz w:val="28"/>
                <w:szCs w:val="28"/>
              </w:rPr>
              <w:t>Digitalization</w:t>
            </w:r>
            <w:r w:rsidR="00C17662" w:rsidRPr="0092784B">
              <w:rPr>
                <w:rFonts w:ascii="Times New Roman" w:hAnsi="Times New Roman" w:cs="Times New Roman"/>
                <w:b/>
                <w:sz w:val="28"/>
                <w:szCs w:val="28"/>
              </w:rPr>
              <w:t>.</w:t>
            </w:r>
            <w:r w:rsidR="009802B8" w:rsidRPr="0092784B">
              <w:rPr>
                <w:rFonts w:ascii="Times New Roman" w:hAnsi="Times New Roman" w:cs="Times New Roman"/>
                <w:b/>
                <w:sz w:val="28"/>
                <w:szCs w:val="28"/>
              </w:rPr>
              <w:t xml:space="preserve"> </w:t>
            </w:r>
          </w:p>
          <w:p w14:paraId="50EBFE82" w14:textId="77777777" w:rsidR="00612D4C" w:rsidRPr="0092784B" w:rsidRDefault="00612D4C" w:rsidP="0092784B">
            <w:pPr>
              <w:ind w:left="306"/>
              <w:jc w:val="both"/>
              <w:rPr>
                <w:rFonts w:ascii="Times New Roman" w:hAnsi="Times New Roman" w:cs="Times New Roman"/>
                <w:color w:val="FF0000"/>
                <w:sz w:val="28"/>
                <w:szCs w:val="28"/>
                <w:lang w:val="kk-KZ"/>
              </w:rPr>
            </w:pPr>
          </w:p>
          <w:p w14:paraId="18C1B87C" w14:textId="3C4B42EE" w:rsidR="003013FC" w:rsidRPr="0092784B" w:rsidRDefault="00612D4C" w:rsidP="0092784B">
            <w:pPr>
              <w:jc w:val="both"/>
              <w:rPr>
                <w:rFonts w:ascii="Times New Roman" w:hAnsi="Times New Roman" w:cs="Times New Roman"/>
                <w:color w:val="000000" w:themeColor="text1"/>
                <w:sz w:val="28"/>
                <w:szCs w:val="28"/>
              </w:rPr>
            </w:pPr>
            <w:r w:rsidRPr="0092784B">
              <w:rPr>
                <w:rFonts w:ascii="Times New Roman" w:hAnsi="Times New Roman" w:cs="Times New Roman"/>
                <w:b/>
                <w:bCs/>
                <w:color w:val="000000" w:themeColor="text1"/>
                <w:sz w:val="28"/>
                <w:szCs w:val="28"/>
              </w:rPr>
              <w:t>Objective (for what?)</w:t>
            </w:r>
          </w:p>
          <w:p w14:paraId="0BCEC3BA" w14:textId="5DE8530D" w:rsidR="00FE3AFA" w:rsidRPr="0092784B" w:rsidRDefault="00FE3AFA" w:rsidP="0092784B">
            <w:pPr>
              <w:pStyle w:val="a3"/>
              <w:ind w:left="306"/>
              <w:contextualSpacing w:val="0"/>
              <w:jc w:val="both"/>
              <w:rPr>
                <w:rFonts w:ascii="Times New Roman" w:hAnsi="Times New Roman" w:cs="Times New Roman"/>
                <w:color w:val="000000" w:themeColor="text1"/>
                <w:sz w:val="28"/>
                <w:szCs w:val="28"/>
              </w:rPr>
            </w:pPr>
            <w:r w:rsidRPr="0092784B">
              <w:rPr>
                <w:rFonts w:ascii="Times New Roman" w:hAnsi="Times New Roman" w:cs="Times New Roman"/>
                <w:color w:val="000000" w:themeColor="text1"/>
                <w:sz w:val="28"/>
                <w:szCs w:val="28"/>
                <w:lang w:val="en-US"/>
              </w:rPr>
              <w:t>I</w:t>
            </w:r>
            <w:r w:rsidR="002852BC" w:rsidRPr="0092784B">
              <w:rPr>
                <w:rFonts w:ascii="Times New Roman" w:hAnsi="Times New Roman" w:cs="Times New Roman"/>
                <w:color w:val="000000" w:themeColor="text1"/>
                <w:sz w:val="28"/>
                <w:szCs w:val="28"/>
                <w:lang w:val="en-US"/>
              </w:rPr>
              <w:t>mprove</w:t>
            </w:r>
            <w:r w:rsidR="002852BC" w:rsidRPr="0092784B">
              <w:rPr>
                <w:rFonts w:ascii="Times New Roman" w:hAnsi="Times New Roman" w:cs="Times New Roman"/>
                <w:color w:val="000000" w:themeColor="text1"/>
                <w:sz w:val="28"/>
                <w:szCs w:val="28"/>
              </w:rPr>
              <w:t xml:space="preserve"> </w:t>
            </w:r>
            <w:r w:rsidR="002852BC" w:rsidRPr="0092784B">
              <w:rPr>
                <w:rFonts w:ascii="Times New Roman" w:hAnsi="Times New Roman" w:cs="Times New Roman"/>
                <w:color w:val="000000" w:themeColor="text1"/>
                <w:sz w:val="28"/>
                <w:szCs w:val="28"/>
                <w:lang w:val="en-US"/>
              </w:rPr>
              <w:t>efficiency</w:t>
            </w:r>
            <w:r w:rsidR="002852BC" w:rsidRPr="0092784B">
              <w:rPr>
                <w:rFonts w:ascii="Times New Roman" w:hAnsi="Times New Roman" w:cs="Times New Roman"/>
                <w:color w:val="000000" w:themeColor="text1"/>
                <w:sz w:val="28"/>
                <w:szCs w:val="28"/>
              </w:rPr>
              <w:t xml:space="preserve"> </w:t>
            </w:r>
            <w:r w:rsidR="002852BC" w:rsidRPr="0092784B">
              <w:rPr>
                <w:rFonts w:ascii="Times New Roman" w:hAnsi="Times New Roman" w:cs="Times New Roman"/>
                <w:color w:val="000000" w:themeColor="text1"/>
                <w:sz w:val="28"/>
                <w:szCs w:val="28"/>
                <w:lang w:val="en-US"/>
              </w:rPr>
              <w:t>and</w:t>
            </w:r>
            <w:r w:rsidR="002852BC" w:rsidRPr="0092784B">
              <w:rPr>
                <w:rFonts w:ascii="Times New Roman" w:hAnsi="Times New Roman" w:cs="Times New Roman"/>
                <w:color w:val="000000" w:themeColor="text1"/>
                <w:sz w:val="28"/>
                <w:szCs w:val="28"/>
              </w:rPr>
              <w:t xml:space="preserve"> </w:t>
            </w:r>
            <w:r w:rsidR="002852BC" w:rsidRPr="0092784B">
              <w:rPr>
                <w:rFonts w:ascii="Times New Roman" w:hAnsi="Times New Roman" w:cs="Times New Roman"/>
                <w:color w:val="000000" w:themeColor="text1"/>
                <w:sz w:val="28"/>
                <w:szCs w:val="28"/>
                <w:lang w:val="en-US"/>
              </w:rPr>
              <w:t>eliminate</w:t>
            </w:r>
            <w:r w:rsidR="002852BC" w:rsidRPr="0092784B">
              <w:rPr>
                <w:rFonts w:ascii="Times New Roman" w:hAnsi="Times New Roman" w:cs="Times New Roman"/>
                <w:color w:val="000000" w:themeColor="text1"/>
                <w:sz w:val="28"/>
                <w:szCs w:val="28"/>
              </w:rPr>
              <w:t xml:space="preserve"> </w:t>
            </w:r>
            <w:r w:rsidR="002852BC" w:rsidRPr="0092784B">
              <w:rPr>
                <w:rFonts w:ascii="Times New Roman" w:hAnsi="Times New Roman" w:cs="Times New Roman"/>
                <w:color w:val="000000" w:themeColor="text1"/>
                <w:sz w:val="28"/>
                <w:szCs w:val="28"/>
                <w:lang w:val="en-US"/>
              </w:rPr>
              <w:t>unnecessary</w:t>
            </w:r>
            <w:r w:rsidR="002852BC" w:rsidRPr="0092784B">
              <w:rPr>
                <w:rFonts w:ascii="Times New Roman" w:hAnsi="Times New Roman" w:cs="Times New Roman"/>
                <w:color w:val="000000" w:themeColor="text1"/>
                <w:sz w:val="28"/>
                <w:szCs w:val="28"/>
              </w:rPr>
              <w:t xml:space="preserve"> </w:t>
            </w:r>
            <w:r w:rsidR="002852BC" w:rsidRPr="0092784B">
              <w:rPr>
                <w:rFonts w:ascii="Times New Roman" w:hAnsi="Times New Roman" w:cs="Times New Roman"/>
                <w:color w:val="000000" w:themeColor="text1"/>
                <w:sz w:val="28"/>
                <w:szCs w:val="28"/>
                <w:lang w:val="en-US"/>
              </w:rPr>
              <w:t>paperwork</w:t>
            </w:r>
            <w:r w:rsidR="003013FC" w:rsidRPr="0092784B">
              <w:rPr>
                <w:rFonts w:ascii="Times New Roman" w:hAnsi="Times New Roman" w:cs="Times New Roman"/>
                <w:color w:val="000000" w:themeColor="text1"/>
                <w:sz w:val="28"/>
                <w:szCs w:val="28"/>
              </w:rPr>
              <w:t xml:space="preserve"> </w:t>
            </w:r>
          </w:p>
          <w:p w14:paraId="65EF2B69" w14:textId="77777777" w:rsidR="00FE3AFA" w:rsidRPr="0092784B" w:rsidRDefault="00FE3AFA" w:rsidP="0092784B">
            <w:pPr>
              <w:pStyle w:val="a3"/>
              <w:ind w:left="306"/>
              <w:contextualSpacing w:val="0"/>
              <w:jc w:val="both"/>
              <w:rPr>
                <w:rFonts w:ascii="Times New Roman" w:hAnsi="Times New Roman" w:cs="Times New Roman"/>
                <w:color w:val="000000" w:themeColor="text1"/>
                <w:sz w:val="28"/>
                <w:szCs w:val="28"/>
                <w:lang w:val="en-US"/>
              </w:rPr>
            </w:pPr>
          </w:p>
          <w:p w14:paraId="236145EB" w14:textId="51C232BB" w:rsidR="00FE3AFA" w:rsidRPr="0092784B" w:rsidRDefault="00FE3AFA" w:rsidP="0092784B">
            <w:pPr>
              <w:pStyle w:val="a3"/>
              <w:ind w:left="306"/>
              <w:contextualSpacing w:val="0"/>
              <w:jc w:val="both"/>
              <w:rPr>
                <w:rFonts w:ascii="Times New Roman" w:hAnsi="Times New Roman" w:cs="Times New Roman"/>
                <w:color w:val="000000" w:themeColor="text1"/>
                <w:sz w:val="28"/>
                <w:szCs w:val="28"/>
                <w:lang w:val="en-US"/>
              </w:rPr>
            </w:pPr>
            <w:r w:rsidRPr="0092784B">
              <w:rPr>
                <w:rFonts w:ascii="Times New Roman" w:hAnsi="Times New Roman" w:cs="Times New Roman"/>
                <w:color w:val="000000" w:themeColor="text1"/>
                <w:sz w:val="28"/>
                <w:szCs w:val="28"/>
                <w:lang w:val="en-US"/>
              </w:rPr>
              <w:t>Q</w:t>
            </w:r>
            <w:r w:rsidR="002852BC" w:rsidRPr="0092784B">
              <w:rPr>
                <w:rFonts w:ascii="Times New Roman" w:hAnsi="Times New Roman" w:cs="Times New Roman"/>
                <w:color w:val="000000" w:themeColor="text1"/>
                <w:sz w:val="28"/>
                <w:szCs w:val="28"/>
                <w:lang w:val="en-US"/>
              </w:rPr>
              <w:t>uickly find potential Suppliers</w:t>
            </w:r>
            <w:r w:rsidR="003013FC" w:rsidRPr="0092784B">
              <w:rPr>
                <w:rFonts w:ascii="Times New Roman" w:hAnsi="Times New Roman" w:cs="Times New Roman"/>
                <w:color w:val="000000" w:themeColor="text1"/>
                <w:sz w:val="28"/>
                <w:szCs w:val="28"/>
                <w:lang w:val="en-US"/>
              </w:rPr>
              <w:t xml:space="preserve"> </w:t>
            </w:r>
          </w:p>
          <w:p w14:paraId="5D8AF259" w14:textId="77777777" w:rsidR="00720E1A" w:rsidRPr="0092784B" w:rsidRDefault="00720E1A" w:rsidP="0092784B">
            <w:pPr>
              <w:pStyle w:val="a3"/>
              <w:ind w:left="306"/>
              <w:contextualSpacing w:val="0"/>
              <w:jc w:val="both"/>
              <w:rPr>
                <w:rFonts w:ascii="Times New Roman" w:hAnsi="Times New Roman" w:cs="Times New Roman"/>
                <w:color w:val="000000" w:themeColor="text1"/>
                <w:sz w:val="28"/>
                <w:szCs w:val="28"/>
                <w:lang w:val="kk-KZ"/>
              </w:rPr>
            </w:pPr>
          </w:p>
          <w:p w14:paraId="368015D3" w14:textId="698C1692" w:rsidR="0073110B" w:rsidRPr="0092784B" w:rsidRDefault="0073110B" w:rsidP="0092784B">
            <w:pPr>
              <w:pStyle w:val="a3"/>
              <w:ind w:left="306"/>
              <w:contextualSpacing w:val="0"/>
              <w:jc w:val="both"/>
              <w:rPr>
                <w:rFonts w:ascii="Times New Roman" w:hAnsi="Times New Roman" w:cs="Times New Roman"/>
                <w:color w:val="000000" w:themeColor="text1"/>
                <w:sz w:val="28"/>
                <w:szCs w:val="28"/>
                <w:lang w:val="kk-KZ"/>
              </w:rPr>
            </w:pPr>
            <w:r w:rsidRPr="0092784B">
              <w:rPr>
                <w:rFonts w:ascii="Times New Roman" w:hAnsi="Times New Roman" w:cs="Times New Roman"/>
                <w:color w:val="000000" w:themeColor="text1"/>
                <w:sz w:val="28"/>
                <w:szCs w:val="28"/>
                <w:lang w:val="kk-KZ"/>
              </w:rPr>
              <w:t>Improve</w:t>
            </w:r>
            <w:r w:rsidR="002852BC" w:rsidRPr="0092784B">
              <w:rPr>
                <w:rFonts w:ascii="Times New Roman" w:hAnsi="Times New Roman" w:cs="Times New Roman"/>
                <w:color w:val="000000" w:themeColor="text1"/>
                <w:sz w:val="28"/>
                <w:szCs w:val="28"/>
                <w:lang w:val="kk-KZ"/>
              </w:rPr>
              <w:t xml:space="preserve"> marketing capabilities, while allowing participants to sign up when and where it is most convenient for them from any Internet-enabled computer</w:t>
            </w:r>
            <w:r w:rsidR="003013FC" w:rsidRPr="0092784B">
              <w:rPr>
                <w:rFonts w:ascii="Times New Roman" w:hAnsi="Times New Roman" w:cs="Times New Roman"/>
                <w:color w:val="000000" w:themeColor="text1"/>
                <w:sz w:val="28"/>
                <w:szCs w:val="28"/>
                <w:lang w:val="kk-KZ"/>
              </w:rPr>
              <w:t xml:space="preserve"> </w:t>
            </w:r>
          </w:p>
          <w:p w14:paraId="5E19F2C6" w14:textId="77777777" w:rsidR="0073110B" w:rsidRPr="0092784B" w:rsidRDefault="0073110B" w:rsidP="0092784B">
            <w:pPr>
              <w:pStyle w:val="a3"/>
              <w:ind w:left="306"/>
              <w:contextualSpacing w:val="0"/>
              <w:jc w:val="both"/>
              <w:rPr>
                <w:rFonts w:ascii="Times New Roman" w:hAnsi="Times New Roman" w:cs="Times New Roman"/>
                <w:color w:val="000000" w:themeColor="text1"/>
                <w:sz w:val="28"/>
                <w:szCs w:val="28"/>
                <w:lang w:val="kk-KZ"/>
              </w:rPr>
            </w:pPr>
          </w:p>
          <w:p w14:paraId="24837517" w14:textId="59603F53" w:rsidR="0073110B" w:rsidRPr="0092784B" w:rsidRDefault="0073110B" w:rsidP="0092784B">
            <w:pPr>
              <w:pStyle w:val="a3"/>
              <w:ind w:left="306"/>
              <w:contextualSpacing w:val="0"/>
              <w:jc w:val="both"/>
              <w:rPr>
                <w:rFonts w:ascii="Times New Roman" w:hAnsi="Times New Roman" w:cs="Times New Roman"/>
                <w:color w:val="000000" w:themeColor="text1"/>
                <w:sz w:val="28"/>
                <w:szCs w:val="28"/>
                <w:lang w:val="kk-KZ"/>
              </w:rPr>
            </w:pPr>
            <w:r w:rsidRPr="0092784B">
              <w:rPr>
                <w:rFonts w:ascii="Times New Roman" w:hAnsi="Times New Roman" w:cs="Times New Roman"/>
                <w:color w:val="000000" w:themeColor="text1"/>
                <w:sz w:val="28"/>
                <w:szCs w:val="28"/>
                <w:lang w:val="kk-KZ"/>
              </w:rPr>
              <w:t>S</w:t>
            </w:r>
            <w:r w:rsidR="002852BC" w:rsidRPr="0092784B">
              <w:rPr>
                <w:rFonts w:ascii="Times New Roman" w:hAnsi="Times New Roman" w:cs="Times New Roman"/>
                <w:color w:val="000000" w:themeColor="text1"/>
                <w:sz w:val="28"/>
                <w:szCs w:val="28"/>
                <w:lang w:val="kk-KZ"/>
              </w:rPr>
              <w:t>ave time for managing the documents (questionnaire etc.) where is most convenient without having to print, manually fill out and send</w:t>
            </w:r>
            <w:r w:rsidR="00105563" w:rsidRPr="0092784B">
              <w:rPr>
                <w:rFonts w:ascii="Times New Roman" w:hAnsi="Times New Roman" w:cs="Times New Roman"/>
                <w:color w:val="000000" w:themeColor="text1"/>
                <w:sz w:val="28"/>
                <w:szCs w:val="28"/>
                <w:lang w:val="kk-KZ"/>
              </w:rPr>
              <w:t xml:space="preserve"> p</w:t>
            </w:r>
            <w:r w:rsidR="003013FC" w:rsidRPr="0092784B">
              <w:rPr>
                <w:rFonts w:ascii="Times New Roman" w:hAnsi="Times New Roman" w:cs="Times New Roman"/>
                <w:color w:val="000000" w:themeColor="text1"/>
                <w:sz w:val="28"/>
                <w:szCs w:val="28"/>
                <w:lang w:val="kk-KZ"/>
              </w:rPr>
              <w:t xml:space="preserve">aper forms through the system </w:t>
            </w:r>
          </w:p>
          <w:p w14:paraId="019990D9" w14:textId="77777777" w:rsidR="0073110B" w:rsidRPr="0092784B" w:rsidRDefault="0073110B" w:rsidP="0092784B">
            <w:pPr>
              <w:pStyle w:val="a3"/>
              <w:ind w:left="306"/>
              <w:contextualSpacing w:val="0"/>
              <w:jc w:val="both"/>
              <w:rPr>
                <w:rFonts w:ascii="Times New Roman" w:hAnsi="Times New Roman" w:cs="Times New Roman"/>
                <w:color w:val="000000" w:themeColor="text1"/>
                <w:sz w:val="28"/>
                <w:szCs w:val="28"/>
                <w:lang w:val="kk-KZ"/>
              </w:rPr>
            </w:pPr>
          </w:p>
          <w:p w14:paraId="4261A8BE" w14:textId="16DD5FEC" w:rsidR="00720E1A" w:rsidRPr="0092784B" w:rsidRDefault="00612D4C" w:rsidP="0092784B">
            <w:pPr>
              <w:jc w:val="both"/>
              <w:rPr>
                <w:rFonts w:ascii="Times New Roman" w:hAnsi="Times New Roman" w:cs="Times New Roman"/>
                <w:color w:val="000000" w:themeColor="text1"/>
                <w:sz w:val="28"/>
                <w:szCs w:val="28"/>
                <w:lang w:val="kk-KZ"/>
              </w:rPr>
            </w:pPr>
            <w:r w:rsidRPr="0092784B">
              <w:rPr>
                <w:rFonts w:ascii="Times New Roman" w:hAnsi="Times New Roman" w:cs="Times New Roman"/>
                <w:b/>
                <w:bCs/>
                <w:color w:val="000000" w:themeColor="text1"/>
                <w:sz w:val="28"/>
                <w:szCs w:val="28"/>
                <w:lang w:val="kk-KZ"/>
              </w:rPr>
              <w:t>Info</w:t>
            </w:r>
            <w:r w:rsidR="0092784B">
              <w:rPr>
                <w:rFonts w:ascii="Times New Roman" w:hAnsi="Times New Roman" w:cs="Times New Roman"/>
                <w:b/>
                <w:bCs/>
                <w:color w:val="000000" w:themeColor="text1"/>
                <w:sz w:val="28"/>
                <w:szCs w:val="28"/>
                <w:lang w:val="kk-KZ"/>
              </w:rPr>
              <w:t>rmation to be provided (wh</w:t>
            </w:r>
            <w:r w:rsidR="0092784B">
              <w:rPr>
                <w:rFonts w:ascii="Times New Roman" w:hAnsi="Times New Roman" w:cs="Times New Roman"/>
                <w:b/>
                <w:bCs/>
                <w:color w:val="000000" w:themeColor="text1"/>
                <w:sz w:val="28"/>
                <w:szCs w:val="28"/>
                <w:lang w:val="en-US"/>
              </w:rPr>
              <w:t>ich</w:t>
            </w:r>
            <w:r w:rsidRPr="0092784B">
              <w:rPr>
                <w:rFonts w:ascii="Times New Roman" w:hAnsi="Times New Roman" w:cs="Times New Roman"/>
                <w:b/>
                <w:bCs/>
                <w:color w:val="000000" w:themeColor="text1"/>
                <w:sz w:val="28"/>
                <w:szCs w:val="28"/>
                <w:lang w:val="kk-KZ"/>
              </w:rPr>
              <w:t xml:space="preserve"> docs/info</w:t>
            </w:r>
            <w:r w:rsidR="005A775B" w:rsidRPr="0092784B">
              <w:rPr>
                <w:rFonts w:ascii="Times New Roman" w:hAnsi="Times New Roman" w:cs="Times New Roman"/>
                <w:b/>
                <w:bCs/>
                <w:color w:val="000000" w:themeColor="text1"/>
                <w:sz w:val="28"/>
                <w:szCs w:val="28"/>
                <w:lang w:val="kk-KZ"/>
              </w:rPr>
              <w:t>?</w:t>
            </w:r>
            <w:r w:rsidRPr="0092784B">
              <w:rPr>
                <w:rFonts w:ascii="Times New Roman" w:hAnsi="Times New Roman" w:cs="Times New Roman"/>
                <w:b/>
                <w:bCs/>
                <w:color w:val="000000" w:themeColor="text1"/>
                <w:sz w:val="28"/>
                <w:szCs w:val="28"/>
                <w:lang w:val="kk-KZ"/>
              </w:rPr>
              <w:t>)</w:t>
            </w:r>
            <w:r w:rsidR="003013FC" w:rsidRPr="0092784B">
              <w:rPr>
                <w:rFonts w:ascii="Times New Roman" w:hAnsi="Times New Roman" w:cs="Times New Roman"/>
                <w:color w:val="000000" w:themeColor="text1"/>
                <w:sz w:val="28"/>
                <w:szCs w:val="28"/>
                <w:lang w:val="kk-KZ"/>
              </w:rPr>
              <w:t xml:space="preserve"> </w:t>
            </w:r>
          </w:p>
          <w:p w14:paraId="37935911" w14:textId="3FF7D0B7" w:rsidR="002852BC" w:rsidRDefault="002852BC" w:rsidP="0092784B">
            <w:pPr>
              <w:pStyle w:val="a3"/>
              <w:ind w:left="306"/>
              <w:jc w:val="both"/>
              <w:rPr>
                <w:rFonts w:ascii="Times New Roman" w:hAnsi="Times New Roman" w:cs="Times New Roman"/>
                <w:color w:val="000000" w:themeColor="text1"/>
                <w:sz w:val="28"/>
                <w:szCs w:val="28"/>
                <w:lang w:val="kk-KZ"/>
              </w:rPr>
            </w:pPr>
            <w:r w:rsidRPr="0092784B">
              <w:rPr>
                <w:rFonts w:ascii="Times New Roman" w:hAnsi="Times New Roman" w:cs="Times New Roman"/>
                <w:bCs/>
                <w:color w:val="000000" w:themeColor="text1"/>
                <w:sz w:val="28"/>
                <w:szCs w:val="28"/>
                <w:lang w:val="en-US"/>
              </w:rPr>
              <w:t>To be clarified</w:t>
            </w:r>
            <w:r w:rsidR="00105563" w:rsidRPr="0092784B">
              <w:rPr>
                <w:rFonts w:ascii="Times New Roman" w:hAnsi="Times New Roman" w:cs="Times New Roman"/>
                <w:color w:val="000000" w:themeColor="text1"/>
                <w:sz w:val="28"/>
                <w:szCs w:val="28"/>
                <w:lang w:val="kk-KZ"/>
              </w:rPr>
              <w:t xml:space="preserve"> </w:t>
            </w:r>
          </w:p>
          <w:p w14:paraId="45B58D8B" w14:textId="77777777" w:rsidR="0092784B" w:rsidRPr="0092784B" w:rsidRDefault="0092784B" w:rsidP="0092784B">
            <w:pPr>
              <w:pStyle w:val="a3"/>
              <w:ind w:left="306"/>
              <w:jc w:val="both"/>
              <w:rPr>
                <w:rFonts w:ascii="Times New Roman" w:hAnsi="Times New Roman" w:cs="Times New Roman"/>
                <w:color w:val="000000" w:themeColor="text1"/>
                <w:sz w:val="28"/>
                <w:szCs w:val="28"/>
              </w:rPr>
            </w:pPr>
          </w:p>
          <w:p w14:paraId="1E640FE9" w14:textId="77777777" w:rsidR="003013FC" w:rsidRPr="0092784B" w:rsidRDefault="00612D4C" w:rsidP="0092784B">
            <w:pPr>
              <w:jc w:val="both"/>
              <w:rPr>
                <w:rFonts w:ascii="Times New Roman" w:hAnsi="Times New Roman" w:cs="Times New Roman"/>
                <w:color w:val="000000" w:themeColor="text1"/>
                <w:sz w:val="28"/>
                <w:szCs w:val="28"/>
              </w:rPr>
            </w:pPr>
            <w:r w:rsidRPr="0092784B">
              <w:rPr>
                <w:rFonts w:ascii="Times New Roman" w:hAnsi="Times New Roman" w:cs="Times New Roman"/>
                <w:b/>
                <w:bCs/>
                <w:color w:val="000000" w:themeColor="text1"/>
                <w:sz w:val="28"/>
                <w:szCs w:val="28"/>
                <w:lang w:val="en-US"/>
              </w:rPr>
              <w:t>Output (what is expected?)</w:t>
            </w:r>
            <w:r w:rsidR="00234C02" w:rsidRPr="0092784B">
              <w:rPr>
                <w:rFonts w:ascii="Times New Roman" w:hAnsi="Times New Roman" w:cs="Times New Roman"/>
                <w:color w:val="000000" w:themeColor="text1"/>
                <w:sz w:val="28"/>
                <w:szCs w:val="28"/>
              </w:rPr>
              <w:t xml:space="preserve"> </w:t>
            </w:r>
          </w:p>
          <w:p w14:paraId="07E52005" w14:textId="62737EAB" w:rsidR="00D521E2" w:rsidRPr="0092784B" w:rsidRDefault="003013FC" w:rsidP="0092784B">
            <w:pPr>
              <w:jc w:val="both"/>
              <w:rPr>
                <w:rFonts w:ascii="Times New Roman" w:hAnsi="Times New Roman" w:cs="Times New Roman"/>
                <w:color w:val="000000" w:themeColor="text1"/>
                <w:sz w:val="28"/>
                <w:szCs w:val="28"/>
              </w:rPr>
            </w:pPr>
            <w:r w:rsidRPr="0092784B">
              <w:rPr>
                <w:rFonts w:ascii="Times New Roman" w:hAnsi="Times New Roman" w:cs="Times New Roman"/>
                <w:color w:val="000000" w:themeColor="text1"/>
                <w:sz w:val="28"/>
                <w:szCs w:val="28"/>
                <w:lang w:val="en-US"/>
              </w:rPr>
              <w:t xml:space="preserve">    </w:t>
            </w:r>
            <w:r w:rsidR="00D521E2" w:rsidRPr="0092784B">
              <w:rPr>
                <w:rFonts w:ascii="Times New Roman" w:hAnsi="Times New Roman" w:cs="Times New Roman"/>
                <w:color w:val="000000" w:themeColor="text1"/>
                <w:sz w:val="28"/>
                <w:szCs w:val="28"/>
                <w:lang w:val="en-US"/>
              </w:rPr>
              <w:t>O</w:t>
            </w:r>
            <w:r w:rsidR="002852BC" w:rsidRPr="0092784B">
              <w:rPr>
                <w:rFonts w:ascii="Times New Roman" w:hAnsi="Times New Roman" w:cs="Times New Roman"/>
                <w:color w:val="000000" w:themeColor="text1"/>
                <w:sz w:val="28"/>
                <w:szCs w:val="28"/>
              </w:rPr>
              <w:t xml:space="preserve">nline to obtain all the required information of a Suppliers </w:t>
            </w:r>
          </w:p>
          <w:p w14:paraId="1D2119ED" w14:textId="77777777" w:rsidR="00D521E2" w:rsidRPr="0092784B" w:rsidRDefault="00D521E2" w:rsidP="0092784B">
            <w:pPr>
              <w:pStyle w:val="a3"/>
              <w:ind w:left="306"/>
              <w:contextualSpacing w:val="0"/>
              <w:jc w:val="both"/>
              <w:rPr>
                <w:rFonts w:ascii="Times New Roman" w:hAnsi="Times New Roman" w:cs="Times New Roman"/>
                <w:color w:val="000000" w:themeColor="text1"/>
                <w:sz w:val="28"/>
                <w:szCs w:val="28"/>
                <w:lang w:val="kk-KZ"/>
              </w:rPr>
            </w:pPr>
          </w:p>
          <w:p w14:paraId="19EC53FE" w14:textId="77777777" w:rsidR="00D521E2" w:rsidRPr="0092784B" w:rsidRDefault="00D521E2" w:rsidP="0092784B">
            <w:pPr>
              <w:pStyle w:val="a3"/>
              <w:ind w:left="306"/>
              <w:contextualSpacing w:val="0"/>
              <w:jc w:val="both"/>
              <w:rPr>
                <w:rFonts w:ascii="Times New Roman" w:hAnsi="Times New Roman" w:cs="Times New Roman"/>
                <w:color w:val="000000" w:themeColor="text1"/>
                <w:sz w:val="28"/>
                <w:szCs w:val="28"/>
              </w:rPr>
            </w:pPr>
            <w:r w:rsidRPr="0092784B">
              <w:rPr>
                <w:rFonts w:ascii="Times New Roman" w:hAnsi="Times New Roman" w:cs="Times New Roman"/>
                <w:color w:val="000000" w:themeColor="text1"/>
                <w:sz w:val="28"/>
                <w:szCs w:val="28"/>
              </w:rPr>
              <w:t>S</w:t>
            </w:r>
            <w:r w:rsidR="002852BC" w:rsidRPr="0092784B">
              <w:rPr>
                <w:rFonts w:ascii="Times New Roman" w:hAnsi="Times New Roman" w:cs="Times New Roman"/>
                <w:color w:val="000000" w:themeColor="text1"/>
                <w:sz w:val="28"/>
                <w:szCs w:val="28"/>
              </w:rPr>
              <w:t>uppliers will be responsible for correctness of information and other entities</w:t>
            </w:r>
            <w:r w:rsidR="007F7BB5" w:rsidRPr="0092784B">
              <w:rPr>
                <w:rFonts w:ascii="Times New Roman" w:hAnsi="Times New Roman" w:cs="Times New Roman"/>
                <w:color w:val="000000" w:themeColor="text1"/>
                <w:sz w:val="28"/>
                <w:szCs w:val="28"/>
              </w:rPr>
              <w:t xml:space="preserve"> / </w:t>
            </w:r>
          </w:p>
          <w:p w14:paraId="1121413E" w14:textId="6BA0F900" w:rsidR="00D521E2" w:rsidRPr="0092784B" w:rsidRDefault="00D521E2" w:rsidP="0092784B">
            <w:pPr>
              <w:pStyle w:val="a3"/>
              <w:ind w:left="306"/>
              <w:contextualSpacing w:val="0"/>
              <w:jc w:val="both"/>
              <w:rPr>
                <w:rFonts w:ascii="Times New Roman" w:hAnsi="Times New Roman" w:cs="Times New Roman"/>
                <w:color w:val="000000" w:themeColor="text1"/>
                <w:sz w:val="28"/>
                <w:szCs w:val="28"/>
              </w:rPr>
            </w:pPr>
            <w:r w:rsidRPr="0092784B">
              <w:rPr>
                <w:rFonts w:ascii="Times New Roman" w:hAnsi="Times New Roman" w:cs="Times New Roman"/>
                <w:color w:val="000000" w:themeColor="text1"/>
                <w:sz w:val="28"/>
                <w:szCs w:val="28"/>
              </w:rPr>
              <w:t>S</w:t>
            </w:r>
            <w:r w:rsidR="002852BC" w:rsidRPr="0092784B">
              <w:rPr>
                <w:rFonts w:ascii="Times New Roman" w:hAnsi="Times New Roman" w:cs="Times New Roman"/>
                <w:color w:val="000000" w:themeColor="text1"/>
                <w:sz w:val="28"/>
                <w:szCs w:val="28"/>
              </w:rPr>
              <w:t>ave time and human resources on registration and updating the Su</w:t>
            </w:r>
            <w:r w:rsidR="0092784B">
              <w:rPr>
                <w:rFonts w:ascii="Times New Roman" w:hAnsi="Times New Roman" w:cs="Times New Roman"/>
                <w:color w:val="000000" w:themeColor="text1"/>
                <w:sz w:val="28"/>
                <w:szCs w:val="28"/>
              </w:rPr>
              <w:t>ppliers’ data on the current company</w:t>
            </w:r>
            <w:r w:rsidR="002852BC" w:rsidRPr="0092784B">
              <w:rPr>
                <w:rFonts w:ascii="Times New Roman" w:hAnsi="Times New Roman" w:cs="Times New Roman"/>
                <w:color w:val="000000" w:themeColor="text1"/>
                <w:sz w:val="28"/>
                <w:szCs w:val="28"/>
              </w:rPr>
              <w:t xml:space="preserve"> system.</w:t>
            </w:r>
            <w:r w:rsidR="003013FC" w:rsidRPr="0092784B">
              <w:rPr>
                <w:rFonts w:ascii="Times New Roman" w:hAnsi="Times New Roman" w:cs="Times New Roman"/>
                <w:color w:val="000000" w:themeColor="text1"/>
                <w:sz w:val="28"/>
                <w:szCs w:val="28"/>
              </w:rPr>
              <w:t xml:space="preserve"> </w:t>
            </w:r>
          </w:p>
          <w:p w14:paraId="378341E5" w14:textId="37EF6F22" w:rsidR="00546554" w:rsidRPr="0092784B" w:rsidRDefault="00546554" w:rsidP="0092784B">
            <w:pPr>
              <w:pStyle w:val="a3"/>
              <w:ind w:left="306"/>
              <w:contextualSpacing w:val="0"/>
              <w:jc w:val="both"/>
              <w:rPr>
                <w:rFonts w:ascii="Times New Roman" w:hAnsi="Times New Roman" w:cs="Times New Roman"/>
                <w:color w:val="000000" w:themeColor="text1"/>
                <w:sz w:val="28"/>
                <w:szCs w:val="28"/>
                <w:lang w:val="kk-KZ"/>
              </w:rPr>
            </w:pPr>
          </w:p>
        </w:tc>
      </w:tr>
    </w:tbl>
    <w:p w14:paraId="744AD2DB" w14:textId="77777777" w:rsidR="00AA6927" w:rsidRPr="005C552C" w:rsidRDefault="00AA6927" w:rsidP="005C552C">
      <w:pPr>
        <w:pStyle w:val="a3"/>
        <w:spacing w:after="0"/>
        <w:jc w:val="both"/>
        <w:rPr>
          <w:rFonts w:ascii="Times New Roman" w:hAnsi="Times New Roman" w:cs="Times New Roman"/>
          <w:color w:val="000000" w:themeColor="text1"/>
          <w:sz w:val="28"/>
          <w:szCs w:val="28"/>
          <w:lang w:val="kk-KZ"/>
        </w:rPr>
      </w:pPr>
    </w:p>
    <w:sectPr w:rsidR="00AA6927" w:rsidRPr="005C552C" w:rsidSect="00612D4C">
      <w:pgSz w:w="11906" w:h="16838"/>
      <w:pgMar w:top="1134" w:right="850" w:bottom="85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83528C" w14:textId="77777777" w:rsidR="002D58D2" w:rsidRDefault="002D58D2" w:rsidP="00DB6E38">
      <w:pPr>
        <w:spacing w:after="0" w:line="240" w:lineRule="auto"/>
      </w:pPr>
      <w:r>
        <w:separator/>
      </w:r>
    </w:p>
  </w:endnote>
  <w:endnote w:type="continuationSeparator" w:id="0">
    <w:p w14:paraId="42E5F4DC" w14:textId="77777777" w:rsidR="002D58D2" w:rsidRDefault="002D58D2" w:rsidP="00DB6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33E0C0" w14:textId="77777777" w:rsidR="002D58D2" w:rsidRDefault="002D58D2" w:rsidP="00DB6E38">
      <w:pPr>
        <w:spacing w:after="0" w:line="240" w:lineRule="auto"/>
      </w:pPr>
      <w:r>
        <w:separator/>
      </w:r>
    </w:p>
  </w:footnote>
  <w:footnote w:type="continuationSeparator" w:id="0">
    <w:p w14:paraId="69CE8051" w14:textId="77777777" w:rsidR="002D58D2" w:rsidRDefault="002D58D2" w:rsidP="00DB6E3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F16B5D"/>
    <w:multiLevelType w:val="hybridMultilevel"/>
    <w:tmpl w:val="F75C1032"/>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nsid w:val="1C5F1825"/>
    <w:multiLevelType w:val="hybridMultilevel"/>
    <w:tmpl w:val="D272F350"/>
    <w:lvl w:ilvl="0" w:tplc="EEBAE706">
      <w:start w:val="1"/>
      <w:numFmt w:val="decimal"/>
      <w:lvlText w:val="%1."/>
      <w:lvlJc w:val="left"/>
      <w:pPr>
        <w:ind w:left="720" w:hanging="360"/>
      </w:pPr>
      <w:rPr>
        <w:rFonts w:hint="default"/>
        <w:b/>
        <w:i w:val="0"/>
        <w:color w:val="1F4E79" w:themeColor="accent1" w:themeShade="80"/>
        <w:sz w:val="22"/>
        <w:lang w:val="ru-RU"/>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37E28FD"/>
    <w:multiLevelType w:val="hybridMultilevel"/>
    <w:tmpl w:val="2FFE7FE2"/>
    <w:lvl w:ilvl="0" w:tplc="259A0BC6">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4ECC2B7D"/>
    <w:multiLevelType w:val="hybridMultilevel"/>
    <w:tmpl w:val="0AC68A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65A37190"/>
    <w:multiLevelType w:val="hybridMultilevel"/>
    <w:tmpl w:val="76A299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7278394E"/>
    <w:multiLevelType w:val="hybridMultilevel"/>
    <w:tmpl w:val="50B0CD06"/>
    <w:lvl w:ilvl="0" w:tplc="0346CE20">
      <w:numFmt w:val="bullet"/>
      <w:lvlText w:val="-"/>
      <w:lvlJc w:val="left"/>
      <w:pPr>
        <w:ind w:left="720" w:hanging="360"/>
      </w:pPr>
      <w:rPr>
        <w:rFonts w:ascii="Arial" w:eastAsiaTheme="minorHAnsi" w:hAnsi="Arial" w:cs="Arial" w:hint="default"/>
        <w:color w:val="44546A"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93E0472"/>
    <w:multiLevelType w:val="hybridMultilevel"/>
    <w:tmpl w:val="52D2D834"/>
    <w:lvl w:ilvl="0" w:tplc="2E4092F6">
      <w:start w:val="5"/>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7E0C65F0"/>
    <w:multiLevelType w:val="hybridMultilevel"/>
    <w:tmpl w:val="99F27A10"/>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4"/>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 w:numId="5">
    <w:abstractNumId w:val="5"/>
  </w:num>
  <w:num w:numId="6">
    <w:abstractNumId w:val="2"/>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12B"/>
    <w:rsid w:val="00002A29"/>
    <w:rsid w:val="00057D98"/>
    <w:rsid w:val="00064D7F"/>
    <w:rsid w:val="00064EEA"/>
    <w:rsid w:val="0008499A"/>
    <w:rsid w:val="000A501F"/>
    <w:rsid w:val="000B15C9"/>
    <w:rsid w:val="000B437F"/>
    <w:rsid w:val="000B6170"/>
    <w:rsid w:val="000F7333"/>
    <w:rsid w:val="00105563"/>
    <w:rsid w:val="0013533F"/>
    <w:rsid w:val="00146EF4"/>
    <w:rsid w:val="00154987"/>
    <w:rsid w:val="001572F8"/>
    <w:rsid w:val="00162FA4"/>
    <w:rsid w:val="001774C2"/>
    <w:rsid w:val="00182F18"/>
    <w:rsid w:val="00183D5A"/>
    <w:rsid w:val="001C223B"/>
    <w:rsid w:val="001D5C5A"/>
    <w:rsid w:val="001F2A80"/>
    <w:rsid w:val="002148C1"/>
    <w:rsid w:val="00234C02"/>
    <w:rsid w:val="0024656F"/>
    <w:rsid w:val="00251063"/>
    <w:rsid w:val="00256F5C"/>
    <w:rsid w:val="00264A5A"/>
    <w:rsid w:val="0027703B"/>
    <w:rsid w:val="0028062C"/>
    <w:rsid w:val="002852BC"/>
    <w:rsid w:val="002B6657"/>
    <w:rsid w:val="002C6DE8"/>
    <w:rsid w:val="002D58D2"/>
    <w:rsid w:val="002D7A55"/>
    <w:rsid w:val="002F323B"/>
    <w:rsid w:val="003013FC"/>
    <w:rsid w:val="00321220"/>
    <w:rsid w:val="0036257E"/>
    <w:rsid w:val="003658C3"/>
    <w:rsid w:val="003918E7"/>
    <w:rsid w:val="003B661B"/>
    <w:rsid w:val="003E451C"/>
    <w:rsid w:val="00403B06"/>
    <w:rsid w:val="004328CB"/>
    <w:rsid w:val="00473EC9"/>
    <w:rsid w:val="00480A62"/>
    <w:rsid w:val="004903DB"/>
    <w:rsid w:val="004C579C"/>
    <w:rsid w:val="004F78FE"/>
    <w:rsid w:val="00513B92"/>
    <w:rsid w:val="00514729"/>
    <w:rsid w:val="00516AAE"/>
    <w:rsid w:val="00542B0B"/>
    <w:rsid w:val="00546554"/>
    <w:rsid w:val="00550391"/>
    <w:rsid w:val="00552250"/>
    <w:rsid w:val="00553E95"/>
    <w:rsid w:val="0055664E"/>
    <w:rsid w:val="005824B3"/>
    <w:rsid w:val="005A66E2"/>
    <w:rsid w:val="005A775B"/>
    <w:rsid w:val="005C552C"/>
    <w:rsid w:val="005F2BAC"/>
    <w:rsid w:val="00612D4C"/>
    <w:rsid w:val="00657589"/>
    <w:rsid w:val="00695E84"/>
    <w:rsid w:val="006964D6"/>
    <w:rsid w:val="006A59E3"/>
    <w:rsid w:val="006D4CF6"/>
    <w:rsid w:val="006E222D"/>
    <w:rsid w:val="006E4A1F"/>
    <w:rsid w:val="006E7E8C"/>
    <w:rsid w:val="00700919"/>
    <w:rsid w:val="00707E11"/>
    <w:rsid w:val="00720E1A"/>
    <w:rsid w:val="0073110B"/>
    <w:rsid w:val="00744D9B"/>
    <w:rsid w:val="00744ED7"/>
    <w:rsid w:val="007571DE"/>
    <w:rsid w:val="0077412B"/>
    <w:rsid w:val="00784A92"/>
    <w:rsid w:val="00792381"/>
    <w:rsid w:val="007C6A43"/>
    <w:rsid w:val="007E625C"/>
    <w:rsid w:val="007F7BB5"/>
    <w:rsid w:val="00800967"/>
    <w:rsid w:val="008055D8"/>
    <w:rsid w:val="00836344"/>
    <w:rsid w:val="008458B2"/>
    <w:rsid w:val="008553F8"/>
    <w:rsid w:val="00857667"/>
    <w:rsid w:val="00900D21"/>
    <w:rsid w:val="009053B5"/>
    <w:rsid w:val="00906AB9"/>
    <w:rsid w:val="0092784B"/>
    <w:rsid w:val="00951482"/>
    <w:rsid w:val="0095725C"/>
    <w:rsid w:val="00972225"/>
    <w:rsid w:val="00975FA4"/>
    <w:rsid w:val="009802B8"/>
    <w:rsid w:val="009A215F"/>
    <w:rsid w:val="009B1CD2"/>
    <w:rsid w:val="009D3E52"/>
    <w:rsid w:val="009E34E2"/>
    <w:rsid w:val="00A4329F"/>
    <w:rsid w:val="00AA6927"/>
    <w:rsid w:val="00AF4431"/>
    <w:rsid w:val="00B3487E"/>
    <w:rsid w:val="00B90A0D"/>
    <w:rsid w:val="00BC10DB"/>
    <w:rsid w:val="00BC1448"/>
    <w:rsid w:val="00BC7FAE"/>
    <w:rsid w:val="00BD5480"/>
    <w:rsid w:val="00BE17C6"/>
    <w:rsid w:val="00C06CA9"/>
    <w:rsid w:val="00C17662"/>
    <w:rsid w:val="00C22367"/>
    <w:rsid w:val="00C26618"/>
    <w:rsid w:val="00C30A6B"/>
    <w:rsid w:val="00C35281"/>
    <w:rsid w:val="00C51D92"/>
    <w:rsid w:val="00C800C3"/>
    <w:rsid w:val="00C835B9"/>
    <w:rsid w:val="00C85817"/>
    <w:rsid w:val="00C9446E"/>
    <w:rsid w:val="00CB7E00"/>
    <w:rsid w:val="00CD33A8"/>
    <w:rsid w:val="00D0241C"/>
    <w:rsid w:val="00D14134"/>
    <w:rsid w:val="00D3369E"/>
    <w:rsid w:val="00D521E2"/>
    <w:rsid w:val="00D53AA8"/>
    <w:rsid w:val="00D76ABB"/>
    <w:rsid w:val="00D835EC"/>
    <w:rsid w:val="00D94DFC"/>
    <w:rsid w:val="00DA24A1"/>
    <w:rsid w:val="00DA4756"/>
    <w:rsid w:val="00DB6E38"/>
    <w:rsid w:val="00DB72F6"/>
    <w:rsid w:val="00DB75B1"/>
    <w:rsid w:val="00E03770"/>
    <w:rsid w:val="00E03FC0"/>
    <w:rsid w:val="00E1060E"/>
    <w:rsid w:val="00E34377"/>
    <w:rsid w:val="00E41F19"/>
    <w:rsid w:val="00E75B29"/>
    <w:rsid w:val="00E77693"/>
    <w:rsid w:val="00EC2697"/>
    <w:rsid w:val="00ED4EC4"/>
    <w:rsid w:val="00EE46A4"/>
    <w:rsid w:val="00EF3902"/>
    <w:rsid w:val="00EF73FC"/>
    <w:rsid w:val="00F12F0D"/>
    <w:rsid w:val="00FE3A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90136"/>
  <w15:chartTrackingRefBased/>
  <w15:docId w15:val="{E409B30E-B799-47A8-BA28-4E04BA697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A6927"/>
    <w:pPr>
      <w:ind w:left="720"/>
      <w:contextualSpacing/>
    </w:pPr>
  </w:style>
  <w:style w:type="table" w:styleId="a4">
    <w:name w:val="Table Grid"/>
    <w:basedOn w:val="a1"/>
    <w:uiPriority w:val="39"/>
    <w:rsid w:val="005465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DB6E3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B6E38"/>
  </w:style>
  <w:style w:type="paragraph" w:styleId="a7">
    <w:name w:val="footer"/>
    <w:basedOn w:val="a"/>
    <w:link w:val="a8"/>
    <w:uiPriority w:val="99"/>
    <w:unhideWhenUsed/>
    <w:rsid w:val="00DB6E3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B6E38"/>
  </w:style>
  <w:style w:type="paragraph" w:styleId="a9">
    <w:name w:val="Balloon Text"/>
    <w:basedOn w:val="a"/>
    <w:link w:val="aa"/>
    <w:uiPriority w:val="99"/>
    <w:semiHidden/>
    <w:unhideWhenUsed/>
    <w:rsid w:val="000B437F"/>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0B43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863252">
      <w:bodyDiv w:val="1"/>
      <w:marLeft w:val="0"/>
      <w:marRight w:val="0"/>
      <w:marTop w:val="0"/>
      <w:marBottom w:val="0"/>
      <w:divBdr>
        <w:top w:val="none" w:sz="0" w:space="0" w:color="auto"/>
        <w:left w:val="none" w:sz="0" w:space="0" w:color="auto"/>
        <w:bottom w:val="none" w:sz="0" w:space="0" w:color="auto"/>
        <w:right w:val="none" w:sz="0" w:space="0" w:color="auto"/>
      </w:divBdr>
    </w:div>
    <w:div w:id="383873227">
      <w:bodyDiv w:val="1"/>
      <w:marLeft w:val="0"/>
      <w:marRight w:val="0"/>
      <w:marTop w:val="0"/>
      <w:marBottom w:val="0"/>
      <w:divBdr>
        <w:top w:val="none" w:sz="0" w:space="0" w:color="auto"/>
        <w:left w:val="none" w:sz="0" w:space="0" w:color="auto"/>
        <w:bottom w:val="none" w:sz="0" w:space="0" w:color="auto"/>
        <w:right w:val="none" w:sz="0" w:space="0" w:color="auto"/>
      </w:divBdr>
    </w:div>
    <w:div w:id="551617559">
      <w:bodyDiv w:val="1"/>
      <w:marLeft w:val="0"/>
      <w:marRight w:val="0"/>
      <w:marTop w:val="0"/>
      <w:marBottom w:val="0"/>
      <w:divBdr>
        <w:top w:val="none" w:sz="0" w:space="0" w:color="auto"/>
        <w:left w:val="none" w:sz="0" w:space="0" w:color="auto"/>
        <w:bottom w:val="none" w:sz="0" w:space="0" w:color="auto"/>
        <w:right w:val="none" w:sz="0" w:space="0" w:color="auto"/>
      </w:divBdr>
    </w:div>
    <w:div w:id="597375282">
      <w:bodyDiv w:val="1"/>
      <w:marLeft w:val="0"/>
      <w:marRight w:val="0"/>
      <w:marTop w:val="0"/>
      <w:marBottom w:val="0"/>
      <w:divBdr>
        <w:top w:val="none" w:sz="0" w:space="0" w:color="auto"/>
        <w:left w:val="none" w:sz="0" w:space="0" w:color="auto"/>
        <w:bottom w:val="none" w:sz="0" w:space="0" w:color="auto"/>
        <w:right w:val="none" w:sz="0" w:space="0" w:color="auto"/>
      </w:divBdr>
    </w:div>
    <w:div w:id="736364015">
      <w:bodyDiv w:val="1"/>
      <w:marLeft w:val="0"/>
      <w:marRight w:val="0"/>
      <w:marTop w:val="0"/>
      <w:marBottom w:val="0"/>
      <w:divBdr>
        <w:top w:val="none" w:sz="0" w:space="0" w:color="auto"/>
        <w:left w:val="none" w:sz="0" w:space="0" w:color="auto"/>
        <w:bottom w:val="none" w:sz="0" w:space="0" w:color="auto"/>
        <w:right w:val="none" w:sz="0" w:space="0" w:color="auto"/>
      </w:divBdr>
    </w:div>
    <w:div w:id="924270169">
      <w:bodyDiv w:val="1"/>
      <w:marLeft w:val="0"/>
      <w:marRight w:val="0"/>
      <w:marTop w:val="0"/>
      <w:marBottom w:val="0"/>
      <w:divBdr>
        <w:top w:val="none" w:sz="0" w:space="0" w:color="auto"/>
        <w:left w:val="none" w:sz="0" w:space="0" w:color="auto"/>
        <w:bottom w:val="none" w:sz="0" w:space="0" w:color="auto"/>
        <w:right w:val="none" w:sz="0" w:space="0" w:color="auto"/>
      </w:divBdr>
    </w:div>
    <w:div w:id="1037781962">
      <w:bodyDiv w:val="1"/>
      <w:marLeft w:val="0"/>
      <w:marRight w:val="0"/>
      <w:marTop w:val="0"/>
      <w:marBottom w:val="0"/>
      <w:divBdr>
        <w:top w:val="none" w:sz="0" w:space="0" w:color="auto"/>
        <w:left w:val="none" w:sz="0" w:space="0" w:color="auto"/>
        <w:bottom w:val="none" w:sz="0" w:space="0" w:color="auto"/>
        <w:right w:val="none" w:sz="0" w:space="0" w:color="auto"/>
      </w:divBdr>
    </w:div>
    <w:div w:id="1062169730">
      <w:bodyDiv w:val="1"/>
      <w:marLeft w:val="0"/>
      <w:marRight w:val="0"/>
      <w:marTop w:val="0"/>
      <w:marBottom w:val="0"/>
      <w:divBdr>
        <w:top w:val="none" w:sz="0" w:space="0" w:color="auto"/>
        <w:left w:val="none" w:sz="0" w:space="0" w:color="auto"/>
        <w:bottom w:val="none" w:sz="0" w:space="0" w:color="auto"/>
        <w:right w:val="none" w:sz="0" w:space="0" w:color="auto"/>
      </w:divBdr>
    </w:div>
    <w:div w:id="1729719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5.png@01D51170.89FD5CF0" TargetMode="External"/><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cid:image007.png@01D51170.89FD5CF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cid:image006.png@01D51170.89FD5CF0" TargetMode="External"/><Relationship Id="rId4" Type="http://schemas.openxmlformats.org/officeDocument/2006/relationships/webSettings" Target="webSettings.xml"/><Relationship Id="rId9" Type="http://schemas.openxmlformats.org/officeDocument/2006/relationships/image" Target="media/image2.png"/><Relationship Id="rId14"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3</Pages>
  <Words>445</Words>
  <Characters>2542</Characters>
  <Application>Microsoft Office Word</Application>
  <DocSecurity>0</DocSecurity>
  <Lines>21</Lines>
  <Paragraphs>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Karachaganak Petroleum Operating B.V.</Company>
  <LinksUpToDate>false</LinksUpToDate>
  <CharactersWithSpaces>2982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Bekniyazov, Yermek</dc:creator>
  <cp:keywords/>
  <dc:description/>
  <cp:lastModifiedBy>Пользователь Windows</cp:lastModifiedBy>
  <cp:revision>9</cp:revision>
  <cp:lastPrinted>2019-06-04T09:47:00Z</cp:lastPrinted>
  <dcterms:created xsi:type="dcterms:W3CDTF">2019-07-04T11:49:00Z</dcterms:created>
  <dcterms:modified xsi:type="dcterms:W3CDTF">2019-10-01T07:05:00Z</dcterms:modified>
</cp:coreProperties>
</file>